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5D1B" w14:textId="77777777" w:rsidR="003C2C51" w:rsidRDefault="00D07E1A">
      <w:pPr>
        <w:rPr>
          <w:rFonts w:ascii="Verdana" w:eastAsia="Verdana" w:hAnsi="Verdana" w:cs="Verdana"/>
          <w:sz w:val="16"/>
          <w:szCs w:val="16"/>
        </w:rPr>
      </w:pPr>
      <w:r w:rsidRPr="003035F0">
        <w:rPr>
          <w:rFonts w:ascii="Verdana"/>
          <w:sz w:val="18"/>
          <w:szCs w:val="18"/>
        </w:rPr>
        <w:t>Universit</w:t>
      </w:r>
      <w:r w:rsidRPr="003035F0">
        <w:rPr>
          <w:rFonts w:hAnsi="Verdana"/>
          <w:sz w:val="18"/>
          <w:szCs w:val="18"/>
        </w:rPr>
        <w:t>à</w:t>
      </w:r>
      <w:r w:rsidRPr="003035F0">
        <w:rPr>
          <w:rFonts w:hAnsi="Verdana"/>
          <w:sz w:val="18"/>
          <w:szCs w:val="18"/>
        </w:rPr>
        <w:t xml:space="preserve"> </w:t>
      </w:r>
      <w:r w:rsidRPr="003035F0">
        <w:rPr>
          <w:rFonts w:ascii="Verdana"/>
          <w:sz w:val="18"/>
          <w:szCs w:val="18"/>
        </w:rPr>
        <w:t xml:space="preserve">di Firenze          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 w:rsidRPr="003035F0">
        <w:rPr>
          <w:rFonts w:ascii="Verdana"/>
          <w:sz w:val="18"/>
          <w:szCs w:val="18"/>
        </w:rPr>
        <w:t xml:space="preserve">Dipartimento di Formazione, Lingue, Intercultura, Letterature e Psicologia     </w:t>
      </w:r>
      <w:r>
        <w:rPr>
          <w:rFonts w:ascii="Verdana"/>
          <w:sz w:val="20"/>
          <w:szCs w:val="20"/>
          <w:u w:val="single"/>
        </w:rPr>
        <w:t xml:space="preserve">Corso di Traduzione in Lingua inglese          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   John Gilbert </w:t>
      </w:r>
    </w:p>
    <w:p w14:paraId="2545C02F" w14:textId="77777777" w:rsidR="003C2C51" w:rsidRPr="003035F0" w:rsidRDefault="003C2C51">
      <w:pPr>
        <w:rPr>
          <w:rFonts w:ascii="Verdana" w:eastAsia="Verdana" w:hAnsi="Verdana" w:cs="Verdana"/>
          <w:sz w:val="12"/>
          <w:szCs w:val="12"/>
        </w:rPr>
      </w:pPr>
    </w:p>
    <w:p w14:paraId="7FEA89C9" w14:textId="77777777" w:rsidR="003C2C51" w:rsidRPr="00315FA6" w:rsidRDefault="00D07E1A">
      <w:pPr>
        <w:rPr>
          <w:rFonts w:ascii="Verdana" w:eastAsia="Verdana" w:hAnsi="Verdana" w:cs="Verdana"/>
          <w:sz w:val="16"/>
          <w:szCs w:val="16"/>
          <w:lang w:val="en-US"/>
        </w:rPr>
      </w:pPr>
      <w:r w:rsidRPr="003035F0">
        <w:rPr>
          <w:rFonts w:ascii="Verdana" w:eastAsia="Verdana" w:hAnsi="Verdana" w:cs="Verdana"/>
          <w:sz w:val="20"/>
          <w:szCs w:val="20"/>
        </w:rPr>
        <w:tab/>
        <w:t xml:space="preserve">         </w:t>
      </w:r>
      <w:r w:rsidRPr="003035F0">
        <w:rPr>
          <w:rFonts w:ascii="Verdana" w:eastAsia="Verdana" w:hAnsi="Verdana" w:cs="Verdana"/>
          <w:sz w:val="20"/>
          <w:szCs w:val="20"/>
        </w:rPr>
        <w:tab/>
      </w:r>
      <w:r w:rsidRPr="003035F0">
        <w:rPr>
          <w:rFonts w:ascii="Verdana" w:eastAsia="Verdana" w:hAnsi="Verdana" w:cs="Verdana"/>
          <w:sz w:val="20"/>
          <w:szCs w:val="20"/>
        </w:rPr>
        <w:tab/>
      </w:r>
      <w:r w:rsidRPr="003035F0">
        <w:rPr>
          <w:rFonts w:ascii="Verdana" w:eastAsia="Verdana" w:hAnsi="Verdana" w:cs="Verdana"/>
          <w:sz w:val="20"/>
          <w:szCs w:val="20"/>
        </w:rPr>
        <w:tab/>
      </w:r>
      <w:r w:rsidRPr="003035F0">
        <w:rPr>
          <w:rFonts w:ascii="Verdana" w:eastAsia="Verdana" w:hAnsi="Verdana" w:cs="Verdana"/>
          <w:sz w:val="20"/>
          <w:szCs w:val="20"/>
        </w:rPr>
        <w:tab/>
      </w:r>
      <w:r w:rsidRPr="003035F0">
        <w:rPr>
          <w:rFonts w:ascii="Verdana" w:eastAsia="Verdana" w:hAnsi="Verdana" w:cs="Verdana"/>
          <w:sz w:val="20"/>
          <w:szCs w:val="20"/>
        </w:rPr>
        <w:tab/>
        <w:t xml:space="preserve"> </w:t>
      </w:r>
      <w:r w:rsidRPr="003035F0">
        <w:rPr>
          <w:rFonts w:ascii="Verdana" w:eastAsia="Verdana" w:hAnsi="Verdana" w:cs="Verdana"/>
          <w:sz w:val="20"/>
          <w:szCs w:val="20"/>
        </w:rPr>
        <w:tab/>
        <w:t xml:space="preserve">   </w:t>
      </w:r>
      <w:r w:rsidRPr="00315FA6">
        <w:rPr>
          <w:rFonts w:ascii="Verdana" w:eastAsia="Verdana" w:hAnsi="Verdana" w:cs="Verdana"/>
          <w:sz w:val="16"/>
          <w:szCs w:val="16"/>
          <w:lang w:val="en-US"/>
        </w:rPr>
        <w:t>(</w:t>
      </w:r>
      <w:proofErr w:type="gramStart"/>
      <w:r w:rsidRPr="00315FA6">
        <w:rPr>
          <w:rFonts w:ascii="Verdana" w:eastAsia="Verdana" w:hAnsi="Verdana" w:cs="Verdana"/>
          <w:sz w:val="16"/>
          <w:szCs w:val="16"/>
          <w:lang w:val="en-US"/>
        </w:rPr>
        <w:t>act</w:t>
      </w:r>
      <w:proofErr w:type="gramEnd"/>
      <w:r w:rsidRPr="00315FA6">
        <w:rPr>
          <w:rFonts w:ascii="Verdana" w:eastAsia="Verdana" w:hAnsi="Verdana" w:cs="Verdana"/>
          <w:sz w:val="16"/>
          <w:szCs w:val="16"/>
          <w:lang w:val="en-US"/>
        </w:rPr>
        <w:t xml:space="preserve"> of origin? </w:t>
      </w:r>
      <w:r w:rsidRPr="00315FA6">
        <w:rPr>
          <w:rFonts w:hAnsi="Verdana"/>
          <w:sz w:val="13"/>
          <w:szCs w:val="13"/>
          <w:lang w:val="en-US"/>
        </w:rPr>
        <w:t>–</w:t>
      </w:r>
      <w:r w:rsidRPr="00315FA6">
        <w:rPr>
          <w:rFonts w:hAnsi="Verdana"/>
          <w:sz w:val="13"/>
          <w:szCs w:val="13"/>
          <w:lang w:val="en-US"/>
        </w:rPr>
        <w:t xml:space="preserve"> </w:t>
      </w:r>
      <w:r w:rsidRPr="00315FA6">
        <w:rPr>
          <w:rFonts w:ascii="Verdana"/>
          <w:sz w:val="13"/>
          <w:szCs w:val="13"/>
          <w:lang w:val="en-US"/>
        </w:rPr>
        <w:t>tech. legal/theological</w:t>
      </w:r>
      <w:r w:rsidRPr="00315FA6">
        <w:rPr>
          <w:rFonts w:ascii="Verdana"/>
          <w:sz w:val="16"/>
          <w:szCs w:val="16"/>
          <w:lang w:val="en-US"/>
        </w:rPr>
        <w:t>)</w:t>
      </w:r>
    </w:p>
    <w:p w14:paraId="63B4E57E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adapted from </w:t>
      </w:r>
      <w:r>
        <w:rPr>
          <w:rFonts w:hAnsi="Verdana"/>
          <w:sz w:val="20"/>
          <w:szCs w:val="20"/>
          <w:lang w:val="en-US"/>
        </w:rPr>
        <w:t>“</w:t>
      </w:r>
      <w:proofErr w:type="spellStart"/>
      <w:r>
        <w:fldChar w:fldCharType="begin"/>
      </w:r>
      <w:r w:rsidRPr="003035F0">
        <w:rPr>
          <w:lang w:val="en-US"/>
        </w:rPr>
        <w:instrText xml:space="preserve"> HYPERLINK "http://lapoesiaelospirito.wordpress.com/2007/03/08/l%25e2%2580%2599atto-di-origine-dell%25e2%2580%25998-marzo/" </w:instrText>
      </w:r>
      <w:r>
        <w:fldChar w:fldCharType="separate"/>
      </w:r>
      <w:r>
        <w:rPr>
          <w:rStyle w:val="Hyperlink0"/>
          <w:rFonts w:ascii="Arial Unicode MS" w:eastAsia="Arial Unicode MS" w:hAnsi="Times New Roman" w:cs="Arial Unicode MS"/>
        </w:rPr>
        <w:t>L</w:t>
      </w:r>
      <w:r>
        <w:rPr>
          <w:rStyle w:val="Hyperlink0"/>
          <w:rFonts w:ascii="Arial Unicode MS" w:eastAsia="Arial Unicode MS" w:hAnsi="Times New Roman" w:cs="Arial Unicode MS"/>
        </w:rPr>
        <w:t>’</w:t>
      </w:r>
      <w:r>
        <w:rPr>
          <w:rStyle w:val="Hyperlink0"/>
          <w:rFonts w:ascii="Arial Unicode MS" w:eastAsia="Arial Unicode MS" w:hAnsi="Times New Roman" w:cs="Arial Unicode MS"/>
        </w:rPr>
        <w:t>atto</w:t>
      </w:r>
      <w:proofErr w:type="spellEnd"/>
      <w:r>
        <w:rPr>
          <w:rStyle w:val="Hyperlink0"/>
          <w:rFonts w:ascii="Arial Unicode MS" w:eastAsia="Arial Unicode MS" w:hAnsi="Times New Roman" w:cs="Arial Unicode MS"/>
        </w:rPr>
        <w:t xml:space="preserve"> di </w:t>
      </w:r>
      <w:proofErr w:type="spellStart"/>
      <w:r>
        <w:rPr>
          <w:rStyle w:val="Hyperlink0"/>
          <w:rFonts w:ascii="Arial Unicode MS" w:eastAsia="Arial Unicode MS" w:hAnsi="Times New Roman" w:cs="Arial Unicode MS"/>
        </w:rPr>
        <w:t>origine</w:t>
      </w:r>
      <w:proofErr w:type="spellEnd"/>
      <w:r>
        <w:rPr>
          <w:rStyle w:val="Hyperlink0"/>
          <w:rFonts w:ascii="Arial Unicode MS" w:eastAsia="Arial Unicode MS" w:hAnsi="Times New Roman" w:cs="Arial Unicode MS"/>
        </w:rPr>
        <w:t xml:space="preserve"> dell</w:t>
      </w:r>
      <w:r>
        <w:rPr>
          <w:rStyle w:val="Hyperlink0"/>
          <w:rFonts w:ascii="Arial Unicode MS" w:eastAsia="Arial Unicode MS" w:hAnsi="Times New Roman" w:cs="Arial Unicode MS"/>
        </w:rPr>
        <w:t>’</w:t>
      </w:r>
      <w:r>
        <w:rPr>
          <w:rStyle w:val="Hyperlink0"/>
          <w:rFonts w:ascii="Arial Unicode MS" w:eastAsia="Arial Unicode MS" w:hAnsi="Times New Roman" w:cs="Arial Unicode MS"/>
        </w:rPr>
        <w:t>8</w:t>
      </w:r>
      <w:r>
        <w:rPr>
          <w:rStyle w:val="Hyperlink0"/>
          <w:rFonts w:ascii="Arial Unicode MS" w:eastAsia="Arial Unicode MS" w:hAnsi="Times New Roman" w:cs="Arial Unicode MS"/>
        </w:rPr>
        <w:t> </w:t>
      </w:r>
      <w:proofErr w:type="spellStart"/>
      <w:r>
        <w:rPr>
          <w:rStyle w:val="Hyperlink0"/>
          <w:rFonts w:ascii="Arial Unicode MS" w:eastAsia="Arial Unicode MS" w:hAnsi="Times New Roman" w:cs="Arial Unicode MS"/>
        </w:rPr>
        <w:t>Marzo</w:t>
      </w:r>
      <w:proofErr w:type="spellEnd"/>
      <w:r>
        <w:rPr>
          <w:rStyle w:val="Hyperlink0"/>
          <w:rFonts w:ascii="Arial Unicode MS" w:eastAsia="Arial Unicode MS" w:hAnsi="Times New Roman" w:cs="Arial Unicode MS"/>
        </w:rPr>
        <w:fldChar w:fldCharType="end"/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(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The Event Giving Rise/Origin</w:t>
      </w:r>
      <w:r>
        <w:rPr>
          <w:rFonts w:ascii="Verdana"/>
          <w:sz w:val="18"/>
          <w:szCs w:val="18"/>
          <w:lang w:val="en-US"/>
        </w:rPr>
        <w:t>(tech)</w:t>
      </w:r>
      <w:r>
        <w:rPr>
          <w:rFonts w:ascii="Verdana"/>
          <w:sz w:val="20"/>
          <w:szCs w:val="20"/>
          <w:lang w:val="en-US"/>
        </w:rPr>
        <w:t xml:space="preserve"> to the 8 March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ascii="Verdana"/>
          <w:sz w:val="20"/>
          <w:szCs w:val="20"/>
          <w:lang w:val="en-US"/>
        </w:rPr>
        <w:t>)</w:t>
      </w:r>
    </w:p>
    <w:p w14:paraId="2DD50E2F" w14:textId="77777777" w:rsidR="003C2C51" w:rsidRPr="003035F0" w:rsidRDefault="00D07E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      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</w:t>
      </w:r>
      <w:proofErr w:type="spellStart"/>
      <w:r w:rsidRPr="003035F0">
        <w:rPr>
          <w:rFonts w:ascii="Verdana" w:eastAsia="Verdana" w:hAnsi="Verdana" w:cs="Verdana"/>
          <w:sz w:val="20"/>
          <w:szCs w:val="20"/>
        </w:rPr>
        <w:t>Origin</w:t>
      </w:r>
      <w:proofErr w:type="spellEnd"/>
      <w:r w:rsidRPr="003035F0">
        <w:rPr>
          <w:rFonts w:ascii="Verdana" w:eastAsia="Verdana" w:hAnsi="Verdana" w:cs="Verdana"/>
          <w:sz w:val="20"/>
          <w:szCs w:val="20"/>
        </w:rPr>
        <w:t xml:space="preserve">(s) of </w:t>
      </w:r>
      <w:proofErr w:type="gramStart"/>
      <w:r w:rsidRPr="003035F0">
        <w:rPr>
          <w:rFonts w:ascii="Verdana" w:eastAsia="Verdana" w:hAnsi="Verdana" w:cs="Verdana"/>
          <w:sz w:val="20"/>
          <w:szCs w:val="20"/>
        </w:rPr>
        <w:t>8</w:t>
      </w:r>
      <w:proofErr w:type="gramEnd"/>
      <w:r w:rsidRPr="003035F0">
        <w:rPr>
          <w:rFonts w:ascii="Verdana" w:eastAsia="Verdana" w:hAnsi="Verdana" w:cs="Verdana"/>
          <w:sz w:val="20"/>
          <w:szCs w:val="20"/>
        </w:rPr>
        <w:t xml:space="preserve"> March</w:t>
      </w:r>
      <w:r w:rsidRPr="003035F0">
        <w:rPr>
          <w:rFonts w:hAnsi="Verdana"/>
          <w:sz w:val="20"/>
          <w:szCs w:val="20"/>
        </w:rPr>
        <w:t>”</w:t>
      </w:r>
      <w:r w:rsidRPr="003035F0">
        <w:rPr>
          <w:rFonts w:ascii="Verdana"/>
          <w:sz w:val="20"/>
          <w:szCs w:val="20"/>
        </w:rPr>
        <w:t>)</w:t>
      </w:r>
    </w:p>
    <w:p w14:paraId="618DDAC4" w14:textId="77777777" w:rsidR="003C2C51" w:rsidRPr="003035F0" w:rsidRDefault="00D07E1A">
      <w:pPr>
        <w:rPr>
          <w:rFonts w:ascii="Verdana" w:eastAsia="Verdana" w:hAnsi="Verdana" w:cs="Verdana"/>
          <w:sz w:val="20"/>
          <w:szCs w:val="20"/>
        </w:rPr>
      </w:pPr>
      <w:r w:rsidRPr="003035F0">
        <w:rPr>
          <w:rFonts w:ascii="Verdana"/>
          <w:sz w:val="20"/>
          <w:szCs w:val="20"/>
        </w:rPr>
        <w:t xml:space="preserve">by Gian Antonio Stella </w:t>
      </w:r>
      <w:proofErr w:type="gramStart"/>
      <w:r w:rsidRPr="003035F0">
        <w:rPr>
          <w:rFonts w:ascii="Verdana"/>
          <w:sz w:val="20"/>
          <w:szCs w:val="20"/>
        </w:rPr>
        <w:t xml:space="preserve">in </w:t>
      </w:r>
      <w:r w:rsidRPr="003035F0">
        <w:rPr>
          <w:rFonts w:ascii="Verdana"/>
          <w:i/>
          <w:iCs/>
          <w:sz w:val="20"/>
          <w:szCs w:val="20"/>
        </w:rPr>
        <w:t>Il</w:t>
      </w:r>
      <w:proofErr w:type="gramEnd"/>
      <w:r w:rsidRPr="003035F0">
        <w:rPr>
          <w:rFonts w:ascii="Verdana"/>
          <w:i/>
          <w:iCs/>
          <w:sz w:val="20"/>
          <w:szCs w:val="20"/>
        </w:rPr>
        <w:t xml:space="preserve"> Corriere della sera</w:t>
      </w:r>
      <w:r w:rsidRPr="003035F0">
        <w:rPr>
          <w:rFonts w:ascii="Verdana"/>
          <w:sz w:val="20"/>
          <w:szCs w:val="20"/>
        </w:rPr>
        <w:t>, 8 March 2004.</w:t>
      </w:r>
    </w:p>
    <w:p w14:paraId="1A0E8C2A" w14:textId="28768C0F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 w:rsidRPr="003035F0">
        <w:rPr>
          <w:rFonts w:ascii="Verdana" w:eastAsia="Verdana" w:hAnsi="Verdana" w:cs="Verdana"/>
          <w:sz w:val="20"/>
          <w:szCs w:val="20"/>
        </w:rPr>
        <w:tab/>
      </w:r>
      <w:r w:rsidRPr="003035F0">
        <w:rPr>
          <w:rFonts w:ascii="Verdana" w:eastAsia="Verdana" w:hAnsi="Verdana" w:cs="Verdana"/>
          <w:sz w:val="20"/>
          <w:szCs w:val="20"/>
        </w:rPr>
        <w:tab/>
        <w:t xml:space="preserve">   </w:t>
      </w:r>
      <w:r w:rsidRPr="003035F0">
        <w:rPr>
          <w:rFonts w:ascii="Verdana" w:eastAsia="Verdana" w:hAnsi="Verdana" w:cs="Verdana"/>
          <w:sz w:val="20"/>
          <w:szCs w:val="20"/>
        </w:rPr>
        <w:tab/>
        <w:t xml:space="preserve">     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 xml:space="preserve">the 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 w:rsidR="00315FA6">
        <w:rPr>
          <w:rFonts w:ascii="Verdana" w:eastAsia="Verdana" w:hAnsi="Verdana" w:cs="Verdana"/>
          <w:sz w:val="20"/>
          <w:szCs w:val="20"/>
          <w:lang w:val="en-US"/>
        </w:rPr>
        <w:tab/>
      </w:r>
      <w:r w:rsidR="00315FA6">
        <w:rPr>
          <w:rFonts w:ascii="Verdana" w:eastAsia="Verdana" w:hAnsi="Verdana" w:cs="Verdana"/>
          <w:sz w:val="20"/>
          <w:szCs w:val="20"/>
          <w:lang w:val="en-US"/>
        </w:rPr>
        <w:tab/>
        <w:t xml:space="preserve">    what</w:t>
      </w:r>
      <w:proofErr w:type="gramEnd"/>
      <w:r w:rsidR="00315FA6">
        <w:rPr>
          <w:rFonts w:ascii="Verdana" w:eastAsia="Verdana" w:hAnsi="Verdana" w:cs="Verdana"/>
          <w:sz w:val="20"/>
          <w:szCs w:val="20"/>
          <w:lang w:val="en-US"/>
        </w:rPr>
        <w:t xml:space="preserve"> remained was</w:t>
      </w:r>
    </w:p>
    <w:p w14:paraId="3B23DD82" w14:textId="0BC83585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 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 w:rsidR="00315FA6">
        <w:rPr>
          <w:rFonts w:ascii="Verdana" w:eastAsia="Verdana" w:hAnsi="Verdana" w:cs="Verdana"/>
          <w:sz w:val="20"/>
          <w:szCs w:val="20"/>
          <w:lang w:val="en-US"/>
        </w:rPr>
        <w:t xml:space="preserve">    </w:t>
      </w:r>
      <w:r>
        <w:rPr>
          <w:rFonts w:ascii="Verdana" w:eastAsia="Verdana" w:hAnsi="Verdana" w:cs="Verdana"/>
          <w:sz w:val="20"/>
          <w:szCs w:val="20"/>
          <w:lang w:val="en-US"/>
        </w:rPr>
        <w:t>(there) was left the image of</w:t>
      </w:r>
    </w:p>
    <w:p w14:paraId="69F58B2E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      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</w:t>
      </w:r>
      <w:r>
        <w:rPr>
          <w:rFonts w:ascii="Verdana"/>
          <w:sz w:val="20"/>
          <w:szCs w:val="20"/>
          <w:lang w:val="en-US"/>
        </w:rPr>
        <w:t>the image remained (impressed) of</w:t>
      </w:r>
    </w:p>
    <w:p w14:paraId="0BE96471" w14:textId="6207E5E4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</w:t>
      </w:r>
      <w:r w:rsidR="003035F0">
        <w:rPr>
          <w:rFonts w:ascii="Verdana"/>
          <w:sz w:val="20"/>
          <w:szCs w:val="20"/>
          <w:lang w:val="en-US"/>
        </w:rPr>
        <w:t xml:space="preserve">  </w:t>
      </w:r>
      <w:r>
        <w:rPr>
          <w:rFonts w:ascii="Verdana"/>
          <w:sz w:val="20"/>
          <w:szCs w:val="20"/>
          <w:lang w:val="en-US"/>
        </w:rPr>
        <w:t>In everyone</w:t>
      </w:r>
      <w:r>
        <w:rPr>
          <w:rFonts w:hAnsi="Verdana"/>
          <w:sz w:val="20"/>
          <w:szCs w:val="20"/>
          <w:lang w:val="en-US"/>
        </w:rPr>
        <w:t>’</w:t>
      </w:r>
      <w:r>
        <w:rPr>
          <w:rFonts w:ascii="Verdana"/>
          <w:sz w:val="20"/>
          <w:szCs w:val="20"/>
          <w:lang w:val="en-US"/>
        </w:rPr>
        <w:t>s eyes</w:t>
      </w:r>
      <w:r w:rsidRPr="003035F0">
        <w:rPr>
          <w:rFonts w:ascii="Verdana"/>
          <w:sz w:val="18"/>
          <w:szCs w:val="18"/>
          <w:lang w:val="en-US"/>
        </w:rPr>
        <w:t>,</w:t>
      </w:r>
      <w:r w:rsidR="003035F0" w:rsidRPr="003035F0">
        <w:rPr>
          <w:rFonts w:ascii="Verdana"/>
          <w:sz w:val="18"/>
          <w:szCs w:val="18"/>
          <w:lang w:val="en-US"/>
        </w:rPr>
        <w:t xml:space="preserve"> (as)</w:t>
      </w:r>
      <w:r>
        <w:rPr>
          <w:rFonts w:ascii="Verdana"/>
          <w:sz w:val="20"/>
          <w:szCs w:val="20"/>
          <w:lang w:val="en-US"/>
        </w:rPr>
        <w:t xml:space="preserve"> </w:t>
      </w:r>
      <w:r>
        <w:rPr>
          <w:rFonts w:ascii="Verdana"/>
          <w:i/>
          <w:iCs/>
          <w:sz w:val="20"/>
          <w:szCs w:val="20"/>
          <w:lang w:val="en-US"/>
        </w:rPr>
        <w:t xml:space="preserve">The New York Times </w:t>
      </w:r>
      <w:r>
        <w:rPr>
          <w:rFonts w:ascii="Verdana"/>
          <w:sz w:val="20"/>
          <w:szCs w:val="20"/>
          <w:lang w:val="en-US"/>
        </w:rPr>
        <w:t>journalist wrote aghast,</w:t>
      </w:r>
      <w:r w:rsidRPr="003035F0">
        <w:rPr>
          <w:rFonts w:ascii="Verdana"/>
          <w:sz w:val="18"/>
          <w:szCs w:val="18"/>
          <w:lang w:val="en-US"/>
        </w:rPr>
        <w:t xml:space="preserve"> (there) </w:t>
      </w:r>
      <w:r>
        <w:rPr>
          <w:rFonts w:ascii="Verdana"/>
          <w:sz w:val="20"/>
          <w:szCs w:val="20"/>
          <w:lang w:val="en-US"/>
        </w:rPr>
        <w:t>remained</w:t>
      </w:r>
      <w:r w:rsidRPr="003035F0">
        <w:rPr>
          <w:rFonts w:ascii="Verdana"/>
          <w:sz w:val="18"/>
          <w:szCs w:val="18"/>
          <w:lang w:val="en-US"/>
        </w:rPr>
        <w:t xml:space="preserve"> the</w:t>
      </w:r>
      <w:r>
        <w:rPr>
          <w:rFonts w:ascii="Verdana"/>
          <w:sz w:val="20"/>
          <w:szCs w:val="20"/>
          <w:lang w:val="en-US"/>
        </w:rPr>
        <w:t xml:space="preserve"> image of </w:t>
      </w:r>
    </w:p>
    <w:p w14:paraId="13BEF8C7" w14:textId="49E00786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wrote the horrified/terrified </w:t>
      </w:r>
      <w:r w:rsidR="003035F0">
        <w:rPr>
          <w:rFonts w:ascii="Verdana" w:eastAsia="Verdana" w:hAnsi="Verdana" w:cs="Verdana"/>
          <w:sz w:val="20"/>
          <w:szCs w:val="20"/>
          <w:lang w:val="en-US"/>
        </w:rPr>
        <w:t>reporter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of </w:t>
      </w:r>
      <w:r>
        <w:rPr>
          <w:rFonts w:ascii="Verdana"/>
          <w:i/>
          <w:iCs/>
          <w:sz w:val="20"/>
          <w:szCs w:val="20"/>
          <w:lang w:val="en-US"/>
        </w:rPr>
        <w:t>The New York Times,</w:t>
      </w:r>
      <w:r>
        <w:rPr>
          <w:rFonts w:ascii="Verdana"/>
          <w:sz w:val="20"/>
          <w:szCs w:val="20"/>
          <w:lang w:val="en-US"/>
        </w:rPr>
        <w:t xml:space="preserve"> stuck the image of </w:t>
      </w:r>
    </w:p>
    <w:p w14:paraId="205AA6D6" w14:textId="77777777" w:rsidR="003C2C51" w:rsidRDefault="00D07E1A">
      <w:pPr>
        <w:rPr>
          <w:rFonts w:ascii="Verdana" w:eastAsia="Verdana" w:hAnsi="Verdana" w:cs="Verdana"/>
          <w:sz w:val="16"/>
          <w:szCs w:val="16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as the appalled reporter of </w:t>
      </w:r>
      <w:r>
        <w:rPr>
          <w:rFonts w:ascii="Verdana"/>
          <w:i/>
          <w:iCs/>
          <w:sz w:val="20"/>
          <w:szCs w:val="20"/>
          <w:lang w:val="en-US"/>
        </w:rPr>
        <w:t>The NYT</w:t>
      </w:r>
      <w:r>
        <w:rPr>
          <w:rFonts w:ascii="Verdana"/>
          <w:sz w:val="20"/>
          <w:szCs w:val="20"/>
          <w:lang w:val="en-US"/>
        </w:rPr>
        <w:t xml:space="preserve"> wrote,</w:t>
      </w:r>
    </w:p>
    <w:p w14:paraId="50BF3097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the adjacent/nearest/(contiguous) building,</w:t>
      </w:r>
    </w:p>
    <w:p w14:paraId="51B7EA52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the air</w:t>
      </w:r>
      <w:r>
        <w:rPr>
          <w:rFonts w:ascii="Verdana"/>
          <w:sz w:val="20"/>
          <w:szCs w:val="20"/>
          <w:lang w:val="en-US"/>
        </w:rPr>
        <w:t xml:space="preserve"> with the hope that she could grip (to/onto) the building next door,</w:t>
      </w:r>
    </w:p>
    <w:p w14:paraId="17A520FC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a girl who/that, throwing herself into the void in the hope of clinging to    the next/adjoining building,  </w:t>
      </w:r>
    </w:p>
    <w:p w14:paraId="34EF2B2E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space</w:t>
      </w:r>
      <w:r>
        <w:rPr>
          <w:rFonts w:ascii="Verdana"/>
          <w:sz w:val="20"/>
          <w:szCs w:val="20"/>
          <w:lang w:val="en-US"/>
        </w:rPr>
        <w:t xml:space="preserve"> hoping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       catching hold of </w:t>
      </w:r>
    </w:p>
    <w:p w14:paraId="56585010" w14:textId="776D8124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once having </w:t>
      </w:r>
      <w:r w:rsidR="003035F0">
        <w:rPr>
          <w:rFonts w:ascii="Verdana"/>
          <w:sz w:val="20"/>
          <w:szCs w:val="20"/>
          <w:lang w:val="en-US"/>
        </w:rPr>
        <w:t>(</w:t>
      </w:r>
      <w:r>
        <w:rPr>
          <w:rFonts w:ascii="Verdana"/>
          <w:sz w:val="20"/>
          <w:szCs w:val="20"/>
          <w:lang w:val="en-US"/>
        </w:rPr>
        <w:t>jumped/leaped</w:t>
      </w:r>
      <w:r w:rsidR="003035F0">
        <w:rPr>
          <w:rFonts w:ascii="Verdana"/>
          <w:sz w:val="20"/>
          <w:szCs w:val="20"/>
          <w:lang w:val="en-US"/>
        </w:rPr>
        <w:t>)</w:t>
      </w:r>
      <w:r>
        <w:rPr>
          <w:rFonts w:ascii="Verdana"/>
          <w:sz w:val="20"/>
          <w:szCs w:val="20"/>
          <w:lang w:val="en-US"/>
        </w:rPr>
        <w:t xml:space="preserve"> into space hoping to hang/grab/clutch/hold onto/on to </w:t>
      </w:r>
    </w:p>
    <w:p w14:paraId="1504532D" w14:textId="77777777" w:rsidR="003C2C51" w:rsidRDefault="003C2C51">
      <w:pPr>
        <w:rPr>
          <w:rFonts w:ascii="Verdana" w:eastAsia="Verdana" w:hAnsi="Verdana" w:cs="Verdana"/>
          <w:sz w:val="14"/>
          <w:szCs w:val="14"/>
          <w:lang w:val="en-US"/>
        </w:rPr>
      </w:pPr>
    </w:p>
    <w:p w14:paraId="61F7A542" w14:textId="77777777" w:rsidR="003C2C51" w:rsidRDefault="00D07E1A">
      <w:pPr>
        <w:rPr>
          <w:rFonts w:ascii="Verdana" w:eastAsia="Verdana" w:hAnsi="Verdana" w:cs="Verdana"/>
          <w:sz w:val="16"/>
          <w:szCs w:val="16"/>
          <w:lang w:val="en-US"/>
        </w:rPr>
      </w:pPr>
      <w:r w:rsidRPr="003035F0">
        <w:rPr>
          <w:lang w:val="en-US"/>
        </w:rPr>
        <w:t>became/</w:t>
      </w:r>
      <w:r>
        <w:rPr>
          <w:rFonts w:ascii="Verdana"/>
          <w:sz w:val="20"/>
          <w:szCs w:val="20"/>
          <w:lang w:val="en-US"/>
        </w:rPr>
        <w:t>got tangled up/ensnarled/(</w:t>
      </w:r>
      <w:proofErr w:type="gramStart"/>
      <w:r>
        <w:rPr>
          <w:rFonts w:ascii="Verdana"/>
          <w:sz w:val="20"/>
          <w:szCs w:val="20"/>
          <w:lang w:val="en-US"/>
        </w:rPr>
        <w:t>snagged)  endless</w:t>
      </w:r>
      <w:proofErr w:type="gramEnd"/>
      <w:r>
        <w:rPr>
          <w:rFonts w:ascii="Verdana"/>
          <w:sz w:val="20"/>
          <w:szCs w:val="20"/>
          <w:lang w:val="en-US"/>
        </w:rPr>
        <w:t>/unending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</w:t>
      </w:r>
    </w:p>
    <w:p w14:paraId="748BD2DA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was left entangled/caught/stuck for a few interminable seconds until the flames devoured her dress, </w:t>
      </w:r>
    </w:p>
    <w:p w14:paraId="3324FB65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</w:t>
      </w:r>
      <w:r>
        <w:rPr>
          <w:rFonts w:ascii="Verdana"/>
          <w:sz w:val="20"/>
          <w:szCs w:val="20"/>
          <w:lang w:val="en-US"/>
        </w:rPr>
        <w:t>some never-ending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   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</w:t>
      </w:r>
      <w:r>
        <w:rPr>
          <w:rFonts w:ascii="Verdana"/>
          <w:sz w:val="20"/>
          <w:szCs w:val="20"/>
          <w:lang w:val="en-US"/>
        </w:rPr>
        <w:t>consumed her clothes,</w:t>
      </w:r>
    </w:p>
    <w:p w14:paraId="2CCD1175" w14:textId="77777777" w:rsidR="003C2C51" w:rsidRDefault="003C2C51">
      <w:pPr>
        <w:rPr>
          <w:rFonts w:ascii="Verdana" w:eastAsia="Verdana" w:hAnsi="Verdana" w:cs="Verdana"/>
          <w:sz w:val="8"/>
          <w:szCs w:val="8"/>
          <w:lang w:val="en-US"/>
        </w:rPr>
      </w:pPr>
    </w:p>
    <w:p w14:paraId="52237F15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letting/making her fall.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      improbable</w:t>
      </w:r>
    </w:p>
    <w:p w14:paraId="36CF30B5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leaving her to fall. Perhaps she was Russian, German, Finnish</w:t>
      </w:r>
      <w:r>
        <w:rPr>
          <w:rFonts w:hAnsi="Verdana"/>
          <w:sz w:val="20"/>
          <w:szCs w:val="20"/>
          <w:lang w:val="en-US"/>
        </w:rPr>
        <w:t>…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But it is not unlikely that that/the </w:t>
      </w:r>
    </w:p>
    <w:p w14:paraId="458C4EB2" w14:textId="77777777" w:rsidR="003C2C51" w:rsidRDefault="003C2C51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0FA7F91A" w14:textId="0EABC758" w:rsidR="00D64729" w:rsidRDefault="00D64729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(</w:t>
      </w:r>
      <w:proofErr w:type="gramStart"/>
      <w:r>
        <w:rPr>
          <w:rFonts w:ascii="Verdana"/>
          <w:sz w:val="20"/>
          <w:szCs w:val="20"/>
          <w:lang w:val="en-US"/>
        </w:rPr>
        <w:t>of</w:t>
      </w:r>
      <w:proofErr w:type="gramEnd"/>
      <w:r>
        <w:rPr>
          <w:rFonts w:ascii="Verdana"/>
          <w:sz w:val="20"/>
          <w:szCs w:val="20"/>
          <w:lang w:val="en-US"/>
        </w:rPr>
        <w:t xml:space="preserve"> the)</w:t>
      </w:r>
    </w:p>
    <w:p w14:paraId="32B3CC52" w14:textId="7D75F1C5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poor/unfortunate girl/thing/creature/soul was Italian. As were Italian at least 39 (many bodies were </w:t>
      </w:r>
    </w:p>
    <w:p w14:paraId="36B22E78" w14:textId="6CA2EFF5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young woman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Just </w:t>
      </w:r>
      <w:r w:rsidR="00315FA6">
        <w:rPr>
          <w:rFonts w:ascii="Verdana" w:eastAsia="Verdana" w:hAnsi="Verdana" w:cs="Verdana"/>
          <w:sz w:val="20"/>
          <w:szCs w:val="20"/>
          <w:lang w:val="en-US"/>
        </w:rPr>
        <w:t>as/</w:t>
      </w:r>
      <w:r>
        <w:rPr>
          <w:rFonts w:ascii="Verdana" w:eastAsia="Verdana" w:hAnsi="Verdana" w:cs="Verdana"/>
          <w:sz w:val="20"/>
          <w:szCs w:val="20"/>
          <w:lang w:val="en-US"/>
        </w:rPr>
        <w:t>like at least 39 were Italian</w:t>
      </w:r>
    </w:p>
    <w:p w14:paraId="6CAD92C6" w14:textId="77777777" w:rsidR="003C2C51" w:rsidRDefault="003C2C51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59E4A652" w14:textId="09B9A3A7" w:rsidR="003C2C51" w:rsidRPr="007E4218" w:rsidRDefault="00D07E1A">
      <w:pPr>
        <w:rPr>
          <w:rFonts w:ascii="Verdana" w:eastAsia="Verdana" w:hAnsi="Verdana" w:cs="Verdana"/>
          <w:sz w:val="18"/>
          <w:szCs w:val="18"/>
          <w:lang w:val="en-US"/>
        </w:rPr>
      </w:pPr>
      <w:r w:rsidRPr="007E4218">
        <w:rPr>
          <w:rFonts w:ascii="Verdana"/>
          <w:sz w:val="18"/>
          <w:szCs w:val="18"/>
          <w:lang w:val="en-US"/>
        </w:rPr>
        <w:t>unrecognizable/unidentifiable)</w:t>
      </w:r>
      <w:r w:rsidR="007E4218" w:rsidRPr="007E4218">
        <w:rPr>
          <w:rFonts w:ascii="Verdana"/>
          <w:sz w:val="18"/>
          <w:szCs w:val="18"/>
          <w:lang w:val="en-US"/>
        </w:rPr>
        <w:t xml:space="preserve"> (out)</w:t>
      </w:r>
      <w:r w:rsidRPr="007E4218">
        <w:rPr>
          <w:rFonts w:ascii="Verdana"/>
          <w:sz w:val="18"/>
          <w:szCs w:val="18"/>
          <w:lang w:val="en-US"/>
        </w:rPr>
        <w:t xml:space="preserve"> of the 146 women dead in </w:t>
      </w:r>
      <w:proofErr w:type="gramStart"/>
      <w:r w:rsidRPr="007E4218">
        <w:rPr>
          <w:rFonts w:ascii="Verdana"/>
          <w:sz w:val="18"/>
          <w:szCs w:val="18"/>
          <w:lang w:val="en-US"/>
        </w:rPr>
        <w:t>that  horrible</w:t>
      </w:r>
      <w:proofErr w:type="gramEnd"/>
      <w:r w:rsidRPr="007E4218">
        <w:rPr>
          <w:rFonts w:ascii="Verdana"/>
          <w:sz w:val="18"/>
          <w:szCs w:val="18"/>
          <w:lang w:val="en-US"/>
        </w:rPr>
        <w:t xml:space="preserve">/ghastly/dreadful/appalling/awful </w:t>
      </w:r>
    </w:p>
    <w:p w14:paraId="33CD8350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 w:rsidRPr="007E4218">
        <w:rPr>
          <w:rFonts w:ascii="Verdana"/>
          <w:sz w:val="18"/>
          <w:szCs w:val="18"/>
          <w:lang w:val="en-US"/>
        </w:rPr>
        <w:t>beyond recognition)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proofErr w:type="gramStart"/>
      <w:r>
        <w:rPr>
          <w:rFonts w:ascii="Verdana"/>
          <w:sz w:val="20"/>
          <w:szCs w:val="20"/>
          <w:lang w:val="en-US"/>
        </w:rPr>
        <w:tab/>
        <w:t xml:space="preserve">  who</w:t>
      </w:r>
      <w:proofErr w:type="gramEnd"/>
      <w:r>
        <w:rPr>
          <w:rFonts w:ascii="Verdana"/>
          <w:sz w:val="20"/>
          <w:szCs w:val="20"/>
          <w:lang w:val="en-US"/>
        </w:rPr>
        <w:t>/that died/perished</w:t>
      </w:r>
    </w:p>
    <w:p w14:paraId="6E3360A3" w14:textId="77777777" w:rsidR="003C2C51" w:rsidRDefault="003C2C51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440F3F7B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fire, forgotten by Italy and remembered, instead/on the other hand, due to/for/by/(as?) </w:t>
      </w:r>
      <w:proofErr w:type="gramStart"/>
      <w:r>
        <w:rPr>
          <w:rFonts w:ascii="Verdana"/>
          <w:sz w:val="20"/>
          <w:szCs w:val="20"/>
          <w:lang w:val="en-US"/>
        </w:rPr>
        <w:t>a historical</w:t>
      </w:r>
      <w:proofErr w:type="gramEnd"/>
      <w:r>
        <w:rPr>
          <w:rFonts w:ascii="Verdana"/>
          <w:sz w:val="20"/>
          <w:szCs w:val="20"/>
          <w:lang w:val="en-US"/>
        </w:rPr>
        <w:t xml:space="preserve"> </w:t>
      </w:r>
    </w:p>
    <w:p w14:paraId="18032BAD" w14:textId="77777777" w:rsidR="003C2C51" w:rsidRDefault="003C2C51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4CAF4518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misunderstanding/mix up/(mistake/misconception?), as the event/episode giving rise to the 8 March.</w:t>
      </w:r>
    </w:p>
    <w:p w14:paraId="7AFA7ADD" w14:textId="1BA1F8A9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the origin of 8 March.</w:t>
      </w:r>
      <w:r w:rsidR="007E4218">
        <w:rPr>
          <w:rFonts w:ascii="Verdana" w:eastAsia="Verdana" w:hAnsi="Verdana" w:cs="Verdana"/>
          <w:sz w:val="20"/>
          <w:szCs w:val="20"/>
          <w:lang w:val="en-US"/>
        </w:rPr>
        <w:t xml:space="preserve">      origin</w:t>
      </w:r>
    </w:p>
    <w:p w14:paraId="7648659F" w14:textId="77777777" w:rsidR="003C2C51" w:rsidRDefault="003C2C51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526F6FFC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It was the afternoon of Saturday 25 March 1911, when the fire </w:t>
      </w:r>
      <w:r>
        <w:rPr>
          <w:rFonts w:ascii="Verdana"/>
          <w:sz w:val="18"/>
          <w:szCs w:val="18"/>
          <w:lang w:val="en-US"/>
        </w:rPr>
        <w:t>broke out on/engulfed/assailed?</w:t>
      </w:r>
      <w:r>
        <w:rPr>
          <w:rFonts w:ascii="Verdana"/>
          <w:sz w:val="20"/>
          <w:szCs w:val="20"/>
          <w:lang w:val="en-US"/>
        </w:rPr>
        <w:t xml:space="preserve">  </w:t>
      </w:r>
    </w:p>
    <w:p w14:paraId="1827EDB1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Saturday afternoon (on) March 25, 1911,</w:t>
      </w:r>
    </w:p>
    <w:p w14:paraId="4ED65C4B" w14:textId="77777777" w:rsidR="003C2C51" w:rsidRDefault="003C2C51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109F7D8B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18"/>
          <w:szCs w:val="18"/>
          <w:lang w:val="en-US"/>
        </w:rPr>
        <w:t xml:space="preserve">the </w:t>
      </w:r>
      <w:r>
        <w:rPr>
          <w:rFonts w:ascii="Verdana"/>
          <w:sz w:val="20"/>
          <w:szCs w:val="20"/>
          <w:lang w:val="en-US"/>
        </w:rPr>
        <w:t>top/last/upper three floors/</w:t>
      </w:r>
      <w:proofErr w:type="gramStart"/>
      <w:r>
        <w:rPr>
          <w:rFonts w:ascii="Verdana"/>
          <w:sz w:val="20"/>
          <w:szCs w:val="20"/>
          <w:lang w:val="en-US"/>
        </w:rPr>
        <w:t>stories</w:t>
      </w:r>
      <w:r>
        <w:rPr>
          <w:rFonts w:ascii="Verdana"/>
          <w:sz w:val="14"/>
          <w:szCs w:val="14"/>
          <w:lang w:val="en-US"/>
        </w:rPr>
        <w:t>(</w:t>
      </w:r>
      <w:proofErr w:type="spellStart"/>
      <w:proofErr w:type="gramEnd"/>
      <w:r>
        <w:rPr>
          <w:rFonts w:ascii="Verdana"/>
          <w:sz w:val="14"/>
          <w:szCs w:val="14"/>
          <w:lang w:val="en-US"/>
        </w:rPr>
        <w:t>NAmE</w:t>
      </w:r>
      <w:proofErr w:type="spellEnd"/>
      <w:r>
        <w:rPr>
          <w:rFonts w:ascii="Verdana"/>
          <w:sz w:val="14"/>
          <w:szCs w:val="14"/>
          <w:lang w:val="en-US"/>
        </w:rPr>
        <w:t>)</w:t>
      </w:r>
      <w:r>
        <w:rPr>
          <w:rFonts w:ascii="Verdana"/>
          <w:sz w:val="16"/>
          <w:szCs w:val="16"/>
          <w:lang w:val="en-US"/>
        </w:rPr>
        <w:t>/</w:t>
      </w:r>
      <w:proofErr w:type="spellStart"/>
      <w:r>
        <w:rPr>
          <w:rFonts w:ascii="Verdana"/>
          <w:sz w:val="20"/>
          <w:szCs w:val="20"/>
          <w:lang w:val="en-US"/>
        </w:rPr>
        <w:t>storeys</w:t>
      </w:r>
      <w:proofErr w:type="spellEnd"/>
      <w:r>
        <w:rPr>
          <w:rFonts w:ascii="Verdana"/>
          <w:sz w:val="14"/>
          <w:szCs w:val="14"/>
          <w:lang w:val="en-US"/>
        </w:rPr>
        <w:t xml:space="preserve">(BE) </w:t>
      </w:r>
      <w:r>
        <w:rPr>
          <w:rFonts w:ascii="Verdana"/>
          <w:sz w:val="20"/>
          <w:szCs w:val="20"/>
          <w:lang w:val="en-US"/>
        </w:rPr>
        <w:t>of a big/tall/high-rise building/tower block</w:t>
      </w:r>
      <w:r>
        <w:rPr>
          <w:rFonts w:ascii="Verdana"/>
          <w:sz w:val="16"/>
          <w:szCs w:val="16"/>
          <w:lang w:val="en-US"/>
        </w:rPr>
        <w:t xml:space="preserve"> (BE)</w:t>
      </w:r>
      <w:r>
        <w:rPr>
          <w:rFonts w:ascii="Verdana"/>
          <w:sz w:val="20"/>
          <w:szCs w:val="20"/>
          <w:lang w:val="en-US"/>
        </w:rPr>
        <w:t xml:space="preserve"> </w:t>
      </w:r>
    </w:p>
    <w:p w14:paraId="519FFE3C" w14:textId="77777777" w:rsidR="003C2C51" w:rsidRDefault="00D07E1A">
      <w:pPr>
        <w:rPr>
          <w:rFonts w:ascii="Verdana" w:eastAsia="Verdana" w:hAnsi="Verdana" w:cs="Verdana"/>
          <w:sz w:val="16"/>
          <w:szCs w:val="16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>caught/took fire on</w:t>
      </w:r>
    </w:p>
    <w:p w14:paraId="01E91B3E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    quite unclear</w:t>
      </w:r>
    </w:p>
    <w:p w14:paraId="66C6CC06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18"/>
          <w:szCs w:val="18"/>
          <w:lang w:val="en-US"/>
        </w:rPr>
        <w:t xml:space="preserve">on </w:t>
      </w:r>
      <w:r>
        <w:rPr>
          <w:rFonts w:ascii="Verdana"/>
          <w:sz w:val="20"/>
          <w:szCs w:val="20"/>
          <w:lang w:val="en-US"/>
        </w:rPr>
        <w:t>Washington Place</w:t>
      </w:r>
      <w:r>
        <w:rPr>
          <w:rFonts w:ascii="Verdana"/>
          <w:sz w:val="18"/>
          <w:szCs w:val="18"/>
          <w:lang w:val="en-US"/>
        </w:rPr>
        <w:t xml:space="preserve"> (</w:t>
      </w:r>
      <w:proofErr w:type="spellStart"/>
      <w:r>
        <w:rPr>
          <w:rFonts w:ascii="Verdana"/>
          <w:sz w:val="18"/>
          <w:szCs w:val="18"/>
          <w:lang w:val="en-US"/>
        </w:rPr>
        <w:t>NdR</w:t>
      </w:r>
      <w:proofErr w:type="spellEnd"/>
      <w:r>
        <w:rPr>
          <w:rFonts w:ascii="Verdana"/>
          <w:sz w:val="18"/>
          <w:szCs w:val="18"/>
          <w:lang w:val="en-US"/>
        </w:rPr>
        <w:t xml:space="preserve"> a street)</w:t>
      </w:r>
      <w:r>
        <w:rPr>
          <w:rFonts w:ascii="Verdana"/>
          <w:sz w:val="20"/>
          <w:szCs w:val="20"/>
          <w:lang w:val="en-US"/>
        </w:rPr>
        <w:t>,</w:t>
      </w:r>
      <w:r>
        <w:rPr>
          <w:rFonts w:ascii="Verdana"/>
          <w:sz w:val="18"/>
          <w:szCs w:val="18"/>
          <w:lang w:val="en-US"/>
        </w:rPr>
        <w:t xml:space="preserve"> in the </w:t>
      </w:r>
      <w:r>
        <w:rPr>
          <w:rFonts w:ascii="Verdana"/>
          <w:sz w:val="20"/>
          <w:szCs w:val="20"/>
          <w:lang w:val="en-US"/>
        </w:rPr>
        <w:t>heart</w:t>
      </w:r>
      <w:r>
        <w:rPr>
          <w:rFonts w:ascii="Verdana"/>
          <w:sz w:val="18"/>
          <w:szCs w:val="18"/>
          <w:lang w:val="en-US"/>
        </w:rPr>
        <w:t xml:space="preserve"> of the </w:t>
      </w:r>
      <w:r>
        <w:rPr>
          <w:rFonts w:ascii="Verdana"/>
          <w:sz w:val="20"/>
          <w:szCs w:val="20"/>
          <w:lang w:val="en-US"/>
        </w:rPr>
        <w:t>American metropolis. And it is still not very clear</w:t>
      </w:r>
    </w:p>
    <w:p w14:paraId="738DEC5A" w14:textId="2EF5C9D8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 w:rsidR="00D64729">
        <w:rPr>
          <w:rFonts w:ascii="Verdana" w:eastAsia="Verdana" w:hAnsi="Verdana" w:cs="Verdana"/>
          <w:sz w:val="20"/>
          <w:szCs w:val="20"/>
          <w:lang w:val="en-US"/>
        </w:rPr>
        <w:t xml:space="preserve">                    </w:t>
      </w:r>
      <w:r>
        <w:rPr>
          <w:rFonts w:ascii="Verdana" w:eastAsia="Verdana" w:hAnsi="Verdana" w:cs="Verdana"/>
          <w:sz w:val="20"/>
          <w:szCs w:val="20"/>
          <w:lang w:val="en-US"/>
        </w:rPr>
        <w:t>caught/took fire,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 w:rsidR="00D64729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not that/so clear</w:t>
      </w:r>
    </w:p>
    <w:p w14:paraId="26B1384D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even now it is not at all clear</w:t>
      </w:r>
    </w:p>
    <w:p w14:paraId="77C9A255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it is not yet very clear</w:t>
      </w:r>
    </w:p>
    <w:p w14:paraId="0D659835" w14:textId="77777777" w:rsidR="003C2C51" w:rsidRDefault="00D07E1A">
      <w:pPr>
        <w:rPr>
          <w:rFonts w:ascii="Verdana" w:eastAsia="Verdana" w:hAnsi="Verdana" w:cs="Verdana"/>
          <w:sz w:val="10"/>
          <w:szCs w:val="10"/>
          <w:lang w:val="en-US"/>
        </w:rPr>
      </w:pPr>
      <w:r>
        <w:rPr>
          <w:rFonts w:ascii="Verdana" w:eastAsia="Verdana" w:hAnsi="Verdana" w:cs="Verdana"/>
          <w:sz w:val="10"/>
          <w:szCs w:val="10"/>
          <w:lang w:val="en-US"/>
        </w:rPr>
        <w:tab/>
      </w:r>
    </w:p>
    <w:p w14:paraId="0D8CF084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how the date, with the passing (of) (the) decades, was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adapted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to Women</w:t>
      </w:r>
      <w:r>
        <w:rPr>
          <w:rFonts w:hAnsi="Verdana"/>
          <w:sz w:val="20"/>
          <w:szCs w:val="20"/>
          <w:lang w:val="en-US"/>
        </w:rPr>
        <w:t>’</w:t>
      </w:r>
      <w:r>
        <w:rPr>
          <w:rFonts w:ascii="Verdana"/>
          <w:sz w:val="20"/>
          <w:szCs w:val="20"/>
          <w:lang w:val="en-US"/>
        </w:rPr>
        <w:t xml:space="preserve">s Day. 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>(</w:t>
      </w:r>
      <w:r>
        <w:rPr>
          <w:rFonts w:hAnsi="Verdana"/>
          <w:sz w:val="20"/>
          <w:szCs w:val="20"/>
          <w:lang w:val="en-US"/>
        </w:rPr>
        <w:t>…</w:t>
      </w:r>
      <w:r>
        <w:rPr>
          <w:rFonts w:ascii="Verdana"/>
          <w:sz w:val="20"/>
          <w:szCs w:val="20"/>
          <w:lang w:val="en-US"/>
        </w:rPr>
        <w:t>)</w:t>
      </w:r>
    </w:p>
    <w:p w14:paraId="72F3A176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over/through the decades,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</w:t>
      </w:r>
      <w:r>
        <w:rPr>
          <w:rFonts w:ascii="Verdana"/>
          <w:sz w:val="20"/>
          <w:szCs w:val="20"/>
          <w:lang w:val="en-US"/>
        </w:rPr>
        <w:t xml:space="preserve"> became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adapted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to/for the women</w:t>
      </w:r>
      <w:r>
        <w:rPr>
          <w:rFonts w:hAnsi="Verdana"/>
          <w:sz w:val="20"/>
          <w:szCs w:val="20"/>
          <w:lang w:val="en-US"/>
        </w:rPr>
        <w:t>’</w:t>
      </w:r>
      <w:r>
        <w:rPr>
          <w:rFonts w:ascii="Verdana"/>
          <w:sz w:val="20"/>
          <w:szCs w:val="20"/>
          <w:lang w:val="en-US"/>
        </w:rPr>
        <w:t>s holiday.</w:t>
      </w:r>
    </w:p>
    <w:p w14:paraId="6DD8AA52" w14:textId="77777777" w:rsidR="00FF4B7C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</w:t>
      </w:r>
      <w:r>
        <w:rPr>
          <w:rFonts w:ascii="Verdana"/>
          <w:sz w:val="18"/>
          <w:szCs w:val="18"/>
          <w:lang w:val="en-US"/>
        </w:rPr>
        <w:t>(</w:t>
      </w:r>
      <w:proofErr w:type="gramStart"/>
      <w:r>
        <w:rPr>
          <w:rFonts w:ascii="Verdana"/>
          <w:sz w:val="18"/>
          <w:szCs w:val="18"/>
          <w:lang w:val="en-US"/>
        </w:rPr>
        <w:t>has</w:t>
      </w:r>
      <w:proofErr w:type="gramEnd"/>
      <w:r>
        <w:rPr>
          <w:rFonts w:ascii="Verdana"/>
          <w:sz w:val="18"/>
          <w:szCs w:val="18"/>
          <w:lang w:val="en-US"/>
        </w:rPr>
        <w:t xml:space="preserve"> become?)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the holiday for women.</w:t>
      </w:r>
    </w:p>
    <w:p w14:paraId="07861DD6" w14:textId="3E7D7405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</w:p>
    <w:p w14:paraId="3F3358DC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were the historical connection even false,</w:t>
      </w:r>
    </w:p>
    <w:p w14:paraId="2FE4B9A7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For certain,</w:t>
      </w:r>
      <w:r>
        <w:rPr>
          <w:rFonts w:ascii="Verdana"/>
          <w:sz w:val="20"/>
          <w:szCs w:val="20"/>
          <w:lang w:val="en-US"/>
        </w:rPr>
        <w:t xml:space="preserve"> even false as the historical connection was/may be,</w:t>
      </w:r>
    </w:p>
    <w:p w14:paraId="74B30B50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 xml:space="preserve">Certainly, </w:t>
      </w:r>
      <w:r>
        <w:rPr>
          <w:rFonts w:ascii="Verdana"/>
          <w:sz w:val="20"/>
          <w:szCs w:val="20"/>
          <w:lang w:val="en-US"/>
        </w:rPr>
        <w:t xml:space="preserve">  </w:t>
      </w:r>
      <w:proofErr w:type="gramEnd"/>
      <w:r>
        <w:rPr>
          <w:rFonts w:ascii="Verdana"/>
          <w:sz w:val="20"/>
          <w:szCs w:val="20"/>
          <w:lang w:val="en-US"/>
        </w:rPr>
        <w:t xml:space="preserve"> even assuming that </w:t>
      </w:r>
      <w:r>
        <w:rPr>
          <w:rFonts w:ascii="Verdana"/>
          <w:sz w:val="20"/>
          <w:szCs w:val="20"/>
          <w:lang w:val="en-US"/>
        </w:rPr>
        <w:tab/>
        <w:t xml:space="preserve">   association</w:t>
      </w:r>
      <w:r>
        <w:rPr>
          <w:rFonts w:ascii="Verdana"/>
          <w:sz w:val="20"/>
          <w:szCs w:val="20"/>
          <w:lang w:val="en-US"/>
        </w:rPr>
        <w:tab/>
        <w:t>was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 no episode in </w:t>
      </w:r>
      <w:r>
        <w:rPr>
          <w:rFonts w:hAnsi="Verdana"/>
          <w:sz w:val="20"/>
          <w:szCs w:val="20"/>
          <w:lang w:val="en-US"/>
        </w:rPr>
        <w:t>…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is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</w:t>
      </w:r>
    </w:p>
    <w:p w14:paraId="13C5FF7D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It is certain that, even though the historical connection was false, there is not an event   </w:t>
      </w:r>
    </w:p>
    <w:p w14:paraId="2DE728F7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even if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were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       no more proper event</w:t>
      </w:r>
    </w:p>
    <w:p w14:paraId="181B5B4F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even with the historical link being false,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appropriate</w:t>
      </w:r>
    </w:p>
    <w:p w14:paraId="6C8A956D" w14:textId="77777777" w:rsidR="003C2C51" w:rsidRDefault="003C2C51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1B936B7D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 (</w:t>
      </w:r>
      <w:proofErr w:type="gramStart"/>
      <w:r>
        <w:rPr>
          <w:rFonts w:ascii="Verdana"/>
          <w:sz w:val="20"/>
          <w:szCs w:val="20"/>
          <w:lang w:val="en-US"/>
        </w:rPr>
        <w:t>the</w:t>
      </w:r>
      <w:proofErr w:type="gramEnd"/>
      <w:r>
        <w:rPr>
          <w:rFonts w:ascii="Verdana"/>
          <w:sz w:val="20"/>
          <w:szCs w:val="20"/>
          <w:lang w:val="en-US"/>
        </w:rPr>
        <w:t xml:space="preserve"> history of women)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  suited/fit/fitting/befitting/appropriate/</w:t>
      </w:r>
    </w:p>
    <w:p w14:paraId="018F5BAD" w14:textId="13D9CE72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in women</w:t>
      </w:r>
      <w:r>
        <w:rPr>
          <w:rFonts w:hAnsi="Verdana"/>
          <w:sz w:val="20"/>
          <w:szCs w:val="20"/>
          <w:lang w:val="en-US"/>
        </w:rPr>
        <w:t>’</w:t>
      </w:r>
      <w:r>
        <w:rPr>
          <w:rFonts w:ascii="Verdana"/>
          <w:sz w:val="20"/>
          <w:szCs w:val="20"/>
          <w:lang w:val="en-US"/>
        </w:rPr>
        <w:t xml:space="preserve">s history (which/that is) more suitable for/to marking/signaling a turning point </w:t>
      </w:r>
      <w:r w:rsidR="0007725E">
        <w:rPr>
          <w:rFonts w:ascii="Verdana"/>
          <w:sz w:val="20"/>
          <w:szCs w:val="20"/>
          <w:lang w:val="en-US"/>
        </w:rPr>
        <w:t xml:space="preserve">    </w:t>
      </w:r>
      <w:r>
        <w:rPr>
          <w:rFonts w:ascii="Verdana"/>
          <w:sz w:val="20"/>
          <w:szCs w:val="20"/>
          <w:lang w:val="en-US"/>
        </w:rPr>
        <w:t>than</w:t>
      </w:r>
      <w:r w:rsidR="0007725E">
        <w:rPr>
          <w:rFonts w:ascii="Verdana"/>
          <w:sz w:val="20"/>
          <w:szCs w:val="20"/>
          <w:lang w:val="en-US"/>
        </w:rPr>
        <w:t>/as</w:t>
      </w:r>
    </w:p>
    <w:p w14:paraId="73BCB757" w14:textId="009FF468" w:rsidR="003C2C51" w:rsidRDefault="00D07E1A">
      <w:pPr>
        <w:rPr>
          <w:rFonts w:ascii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to mark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        </w:t>
      </w:r>
      <w:r>
        <w:rPr>
          <w:rFonts w:ascii="Verdana"/>
          <w:sz w:val="20"/>
          <w:szCs w:val="20"/>
          <w:lang w:val="en-US"/>
        </w:rPr>
        <w:tab/>
        <w:t xml:space="preserve">        </w:t>
      </w:r>
    </w:p>
    <w:p w14:paraId="14E208EF" w14:textId="77777777" w:rsidR="00FF4B7C" w:rsidRPr="00FF4B7C" w:rsidRDefault="00FF4B7C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29D266FD" w14:textId="79D10D5A" w:rsidR="003C2C51" w:rsidRDefault="00D07E1A">
      <w:pPr>
        <w:rPr>
          <w:rFonts w:ascii="Verdana" w:eastAsia="Verdana" w:hAnsi="Verdana" w:cs="Verdana"/>
          <w:sz w:val="16"/>
          <w:szCs w:val="16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 w:rsidR="00D64729">
        <w:rPr>
          <w:rFonts w:ascii="Verdana" w:eastAsia="Verdana" w:hAnsi="Verdana" w:cs="Verdana"/>
          <w:sz w:val="20"/>
          <w:szCs w:val="20"/>
          <w:lang w:val="en-US"/>
        </w:rPr>
        <w:t xml:space="preserve">    (</w:t>
      </w:r>
      <w:proofErr w:type="gramStart"/>
      <w:r w:rsidR="00D64729">
        <w:rPr>
          <w:rFonts w:ascii="Verdana" w:eastAsia="Verdana" w:hAnsi="Verdana" w:cs="Verdana"/>
          <w:sz w:val="20"/>
          <w:szCs w:val="20"/>
          <w:lang w:val="en-US"/>
        </w:rPr>
        <w:t xml:space="preserve">from)   </w:t>
      </w:r>
      <w:proofErr w:type="gramEnd"/>
      <w:r w:rsidR="00D64729">
        <w:rPr>
          <w:rFonts w:ascii="Verdana" w:eastAsia="Verdana" w:hAnsi="Verdana" w:cs="Verdana"/>
          <w:sz w:val="20"/>
          <w:szCs w:val="20"/>
          <w:lang w:val="en-US"/>
        </w:rPr>
        <w:t xml:space="preserve">  </w:t>
      </w:r>
      <w:r>
        <w:rPr>
          <w:rFonts w:ascii="Verdana" w:eastAsia="Verdana" w:hAnsi="Verdana" w:cs="Verdana"/>
          <w:sz w:val="20"/>
          <w:szCs w:val="20"/>
          <w:lang w:val="en-US"/>
        </w:rPr>
        <w:t>was shouting</w:t>
      </w:r>
    </w:p>
    <w:p w14:paraId="07C5C9F6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18"/>
          <w:szCs w:val="18"/>
          <w:lang w:val="en-US"/>
        </w:rPr>
        <w:t xml:space="preserve">the </w:t>
      </w:r>
      <w:r>
        <w:rPr>
          <w:rFonts w:ascii="Verdana"/>
          <w:sz w:val="20"/>
          <w:szCs w:val="20"/>
          <w:lang w:val="en-US"/>
        </w:rPr>
        <w:t>catastrophe of/at</w:t>
      </w:r>
      <w:r>
        <w:rPr>
          <w:rFonts w:ascii="Verdana"/>
          <w:sz w:val="18"/>
          <w:szCs w:val="18"/>
          <w:lang w:val="en-US"/>
        </w:rPr>
        <w:t xml:space="preserve"> the</w:t>
      </w:r>
      <w:r>
        <w:rPr>
          <w:rFonts w:ascii="Verdana"/>
          <w:sz w:val="20"/>
          <w:szCs w:val="20"/>
          <w:lang w:val="en-US"/>
        </w:rPr>
        <w:t xml:space="preserve"> Triangle Shirtwaist Company</w:t>
      </w:r>
      <w:r>
        <w:rPr>
          <w:rFonts w:ascii="Verdana"/>
          <w:sz w:val="16"/>
          <w:szCs w:val="16"/>
          <w:lang w:val="en-US"/>
        </w:rPr>
        <w:t>. (</w:t>
      </w:r>
      <w:r>
        <w:rPr>
          <w:rFonts w:hAnsi="Verdana"/>
          <w:sz w:val="16"/>
          <w:szCs w:val="16"/>
          <w:lang w:val="en-US"/>
        </w:rPr>
        <w:t>…</w:t>
      </w:r>
      <w:r>
        <w:rPr>
          <w:rFonts w:ascii="Verdana"/>
          <w:sz w:val="16"/>
          <w:szCs w:val="16"/>
          <w:lang w:val="en-US"/>
        </w:rPr>
        <w:t>)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 xml:space="preserve">The crowd below shouted/yelled/screamed </w:t>
      </w:r>
    </w:p>
    <w:p w14:paraId="49E191DF" w14:textId="77777777" w:rsidR="003C2C51" w:rsidRDefault="003C2C51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6DA5F7FE" w14:textId="77777777" w:rsidR="003C2C51" w:rsidRDefault="00D07E1A">
      <w:pPr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hAnsi="Verdana"/>
          <w:sz w:val="18"/>
          <w:szCs w:val="18"/>
          <w:lang w:val="en-US"/>
        </w:rPr>
        <w:lastRenderedPageBreak/>
        <w:t>‘</w:t>
      </w:r>
      <w:r>
        <w:rPr>
          <w:rFonts w:ascii="Verdana"/>
          <w:sz w:val="18"/>
          <w:szCs w:val="18"/>
          <w:lang w:val="en-US"/>
        </w:rPr>
        <w:t>Don</w:t>
      </w:r>
      <w:r>
        <w:rPr>
          <w:rFonts w:hAnsi="Verdana"/>
          <w:sz w:val="18"/>
          <w:szCs w:val="18"/>
          <w:lang w:val="en-US"/>
        </w:rPr>
        <w:t>’</w:t>
      </w:r>
      <w:r>
        <w:rPr>
          <w:rFonts w:ascii="Verdana"/>
          <w:sz w:val="18"/>
          <w:szCs w:val="18"/>
          <w:lang w:val="en-US"/>
        </w:rPr>
        <w:t>t jump!</w:t>
      </w:r>
      <w:r>
        <w:rPr>
          <w:rFonts w:hAnsi="Verdana"/>
          <w:sz w:val="18"/>
          <w:szCs w:val="18"/>
          <w:lang w:val="en-US"/>
        </w:rPr>
        <w:t>’”</w:t>
      </w:r>
      <w:r>
        <w:rPr>
          <w:rFonts w:hAnsi="Verdana"/>
          <w:sz w:val="18"/>
          <w:szCs w:val="18"/>
          <w:lang w:val="en-US"/>
        </w:rPr>
        <w:t xml:space="preserve"> </w:t>
      </w:r>
      <w:r>
        <w:rPr>
          <w:rFonts w:ascii="Verdana"/>
          <w:sz w:val="18"/>
          <w:szCs w:val="18"/>
          <w:lang w:val="en-US"/>
        </w:rPr>
        <w:t xml:space="preserve">wrote </w:t>
      </w:r>
      <w:r>
        <w:rPr>
          <w:rFonts w:ascii="Verdana"/>
          <w:i/>
          <w:iCs/>
          <w:sz w:val="18"/>
          <w:szCs w:val="18"/>
          <w:lang w:val="en-US"/>
        </w:rPr>
        <w:t>The New York Times.</w:t>
      </w:r>
      <w:r>
        <w:rPr>
          <w:rFonts w:hAnsi="Verdana"/>
          <w:sz w:val="18"/>
          <w:szCs w:val="18"/>
          <w:lang w:val="en-US"/>
        </w:rPr>
        <w:t xml:space="preserve"> </w:t>
      </w:r>
      <w:r>
        <w:rPr>
          <w:rFonts w:hAnsi="Verdana"/>
          <w:sz w:val="18"/>
          <w:szCs w:val="18"/>
          <w:lang w:val="en-US"/>
        </w:rPr>
        <w:t>“</w:t>
      </w:r>
      <w:r>
        <w:rPr>
          <w:rFonts w:ascii="Verdana"/>
          <w:sz w:val="18"/>
          <w:szCs w:val="18"/>
          <w:lang w:val="en-US"/>
        </w:rPr>
        <w:t xml:space="preserve">But there were only two alternatives/choices: (to) jump or burn alive. </w:t>
      </w:r>
    </w:p>
    <w:p w14:paraId="1327BF44" w14:textId="77777777" w:rsidR="003C2C51" w:rsidRDefault="00D07E1A">
      <w:pPr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  <w:t xml:space="preserve">   the options were just two: jumping or being burned alive.</w:t>
      </w:r>
    </w:p>
    <w:p w14:paraId="76E14E12" w14:textId="77777777" w:rsidR="003C2C51" w:rsidRDefault="00D07E1A">
      <w:pPr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  <w:t xml:space="preserve">  burning to death.</w:t>
      </w:r>
    </w:p>
    <w:p w14:paraId="3C7CF57C" w14:textId="77777777" w:rsidR="003C2C51" w:rsidRDefault="003C2C51">
      <w:pPr>
        <w:rPr>
          <w:rFonts w:ascii="Verdana" w:eastAsia="Verdana" w:hAnsi="Verdana" w:cs="Verdana"/>
          <w:sz w:val="16"/>
          <w:szCs w:val="16"/>
          <w:lang w:val="en-US"/>
        </w:rPr>
      </w:pPr>
    </w:p>
    <w:p w14:paraId="20E27416" w14:textId="77777777" w:rsidR="003C2C51" w:rsidRDefault="00D07E1A">
      <w:pPr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</w:t>
      </w:r>
      <w:r>
        <w:rPr>
          <w:rFonts w:ascii="Verdana"/>
          <w:sz w:val="20"/>
          <w:szCs w:val="20"/>
          <w:lang w:val="en-US"/>
        </w:rPr>
        <w:t xml:space="preserve">   approach</w:t>
      </w:r>
      <w:r>
        <w:rPr>
          <w:rFonts w:ascii="Verdana"/>
          <w:sz w:val="16"/>
          <w:szCs w:val="16"/>
          <w:lang w:val="en-US"/>
        </w:rPr>
        <w:t xml:space="preserve">     </w:t>
      </w:r>
      <w:proofErr w:type="gramStart"/>
      <w:r>
        <w:rPr>
          <w:rFonts w:ascii="Verdana"/>
          <w:sz w:val="16"/>
          <w:szCs w:val="16"/>
          <w:lang w:val="en-US"/>
        </w:rPr>
        <w:t xml:space="preserve">   (</w:t>
      </w:r>
      <w:proofErr w:type="gramEnd"/>
      <w:r>
        <w:rPr>
          <w:rFonts w:ascii="Verdana"/>
          <w:sz w:val="16"/>
          <w:szCs w:val="16"/>
          <w:lang w:val="en-US"/>
        </w:rPr>
        <w:t>means of transport?)</w:t>
      </w:r>
    </w:p>
    <w:p w14:paraId="2A8C21E5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</w:t>
      </w:r>
      <w:r>
        <w:rPr>
          <w:rFonts w:ascii="Verdana"/>
          <w:sz w:val="20"/>
          <w:szCs w:val="20"/>
          <w:lang w:val="en-US"/>
        </w:rPr>
        <w:t>the firefighters were not able to get close with their equipment</w:t>
      </w:r>
    </w:p>
    <w:p w14:paraId="5CFD26FB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And the bodies began to fall.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So many that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 xml:space="preserve">the firemen could not pull up with their trucks/vehicles  </w:t>
      </w:r>
    </w:p>
    <w:p w14:paraId="76CD4E63" w14:textId="58CC3151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And bodies started</w:t>
      </w:r>
      <w:r w:rsidR="0058629E">
        <w:rPr>
          <w:rFonts w:ascii="Verdana"/>
          <w:sz w:val="20"/>
          <w:szCs w:val="20"/>
          <w:lang w:val="en-US"/>
        </w:rPr>
        <w:t xml:space="preserve"> falling</w:t>
      </w:r>
    </w:p>
    <w:p w14:paraId="3D4518B0" w14:textId="77777777" w:rsidR="003C2C51" w:rsidRDefault="00D07E1A">
      <w:pPr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/>
          <w:sz w:val="18"/>
          <w:szCs w:val="18"/>
          <w:lang w:val="en-US"/>
        </w:rPr>
        <w:t>because there were piles/heaps of corpses/bodies in the street.</w:t>
      </w:r>
      <w:r>
        <w:rPr>
          <w:rFonts w:hAnsi="Verdana"/>
          <w:sz w:val="18"/>
          <w:szCs w:val="18"/>
          <w:lang w:val="en-US"/>
        </w:rPr>
        <w:t>”</w:t>
      </w:r>
      <w:r>
        <w:rPr>
          <w:rFonts w:ascii="Verdana"/>
          <w:sz w:val="18"/>
          <w:szCs w:val="18"/>
          <w:lang w:val="en-US"/>
        </w:rPr>
        <w:t xml:space="preserve"> (</w:t>
      </w:r>
      <w:r>
        <w:rPr>
          <w:rFonts w:hAnsi="Verdana"/>
          <w:sz w:val="18"/>
          <w:szCs w:val="18"/>
          <w:lang w:val="en-US"/>
        </w:rPr>
        <w:t>…</w:t>
      </w:r>
      <w:r>
        <w:rPr>
          <w:rFonts w:ascii="Verdana"/>
          <w:sz w:val="18"/>
          <w:szCs w:val="18"/>
          <w:lang w:val="en-US"/>
        </w:rPr>
        <w:t xml:space="preserve">) </w:t>
      </w:r>
      <w:r>
        <w:rPr>
          <w:rFonts w:hAnsi="Verdana"/>
          <w:sz w:val="18"/>
          <w:szCs w:val="18"/>
          <w:lang w:val="en-US"/>
        </w:rPr>
        <w:t>“</w:t>
      </w:r>
      <w:r>
        <w:rPr>
          <w:rFonts w:ascii="Verdana"/>
          <w:sz w:val="18"/>
          <w:szCs w:val="18"/>
          <w:lang w:val="en-US"/>
        </w:rPr>
        <w:t>At a window on the ninth floor, we saw</w:t>
      </w:r>
    </w:p>
    <w:p w14:paraId="1ED0E0FF" w14:textId="77777777" w:rsidR="003C2C51" w:rsidRDefault="00D07E1A">
      <w:pPr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/>
          <w:sz w:val="18"/>
          <w:szCs w:val="18"/>
          <w:lang w:val="en-US"/>
        </w:rPr>
        <w:t xml:space="preserve">   the dead bodies were piled/piling up</w:t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/>
          <w:sz w:val="18"/>
          <w:szCs w:val="18"/>
          <w:lang w:val="en-US"/>
        </w:rPr>
        <w:t xml:space="preserve">               a ninth-floor window</w:t>
      </w:r>
    </w:p>
    <w:p w14:paraId="4E544DEF" w14:textId="77777777" w:rsidR="003C2C51" w:rsidRDefault="003C2C51">
      <w:pPr>
        <w:rPr>
          <w:rFonts w:ascii="Verdana" w:eastAsia="Verdana" w:hAnsi="Verdana" w:cs="Verdana"/>
          <w:sz w:val="20"/>
          <w:szCs w:val="20"/>
          <w:lang w:val="en-US"/>
        </w:rPr>
      </w:pPr>
    </w:p>
    <w:p w14:paraId="133EA59D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a man and a woman appear. She kissed the man who then pushed her into the void and immediately </w:t>
      </w:r>
    </w:p>
    <w:p w14:paraId="65643F11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</w:t>
      </w:r>
      <w:r>
        <w:rPr>
          <w:rFonts w:ascii="Verdana"/>
          <w:sz w:val="20"/>
          <w:szCs w:val="20"/>
          <w:lang w:val="en-US"/>
        </w:rPr>
        <w:t xml:space="preserve">  (</w:t>
      </w:r>
      <w:proofErr w:type="gramStart"/>
      <w:r>
        <w:rPr>
          <w:rFonts w:ascii="Verdana"/>
          <w:sz w:val="20"/>
          <w:szCs w:val="20"/>
          <w:lang w:val="en-US"/>
        </w:rPr>
        <w:t>threw</w:t>
      </w:r>
      <w:proofErr w:type="gramEnd"/>
      <w:r>
        <w:rPr>
          <w:rFonts w:ascii="Verdana"/>
          <w:sz w:val="20"/>
          <w:szCs w:val="20"/>
          <w:lang w:val="en-US"/>
        </w:rPr>
        <w:t xml:space="preserve"> her)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space/the air</w:t>
      </w:r>
    </w:p>
    <w:p w14:paraId="51D45082" w14:textId="77777777" w:rsidR="003C2C51" w:rsidRDefault="003C2C51">
      <w:pPr>
        <w:rPr>
          <w:rFonts w:ascii="Verdana" w:eastAsia="Verdana" w:hAnsi="Verdana" w:cs="Verdana"/>
          <w:sz w:val="20"/>
          <w:szCs w:val="20"/>
          <w:lang w:val="en-US"/>
        </w:rPr>
      </w:pPr>
    </w:p>
    <w:p w14:paraId="59216331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        children,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  hand in hand/holding each other by the hand.</w:t>
      </w:r>
    </w:p>
    <w:p w14:paraId="70E73214" w14:textId="025344A9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followed her.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Two little girls, two sisters, fell holding (each other</w:t>
      </w:r>
      <w:r>
        <w:rPr>
          <w:rFonts w:hAnsi="Verdana"/>
          <w:sz w:val="20"/>
          <w:szCs w:val="20"/>
          <w:lang w:val="en-US"/>
        </w:rPr>
        <w:t>’</w:t>
      </w:r>
      <w:r>
        <w:rPr>
          <w:rFonts w:ascii="Verdana"/>
          <w:sz w:val="20"/>
          <w:szCs w:val="20"/>
          <w:lang w:val="en-US"/>
        </w:rPr>
        <w:t>s) hands. They were/</w:t>
      </w:r>
      <w:r w:rsidR="00A44BDE">
        <w:rPr>
          <w:rFonts w:ascii="Verdana"/>
          <w:sz w:val="20"/>
          <w:szCs w:val="20"/>
          <w:lang w:val="en-US"/>
        </w:rPr>
        <w:t>got/</w:t>
      </w:r>
      <w:r>
        <w:rPr>
          <w:rFonts w:ascii="Verdana"/>
          <w:sz w:val="20"/>
          <w:szCs w:val="20"/>
          <w:lang w:val="en-US"/>
        </w:rPr>
        <w:t xml:space="preserve">became </w:t>
      </w:r>
    </w:p>
    <w:p w14:paraId="70791CF4" w14:textId="77777777" w:rsidR="003C2C51" w:rsidRDefault="003C2C51">
      <w:pPr>
        <w:rPr>
          <w:rFonts w:ascii="Verdana" w:eastAsia="Verdana" w:hAnsi="Verdana" w:cs="Verdana"/>
          <w:sz w:val="16"/>
          <w:szCs w:val="16"/>
          <w:lang w:val="en-US"/>
        </w:rPr>
      </w:pPr>
    </w:p>
    <w:p w14:paraId="7158A7DC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separated</w:t>
      </w:r>
      <w:r>
        <w:rPr>
          <w:rFonts w:ascii="Verdana"/>
          <w:sz w:val="18"/>
          <w:szCs w:val="18"/>
          <w:lang w:val="en-US"/>
        </w:rPr>
        <w:t xml:space="preserve"> in </w:t>
      </w:r>
      <w:r>
        <w:rPr>
          <w:rFonts w:ascii="Verdana"/>
          <w:sz w:val="20"/>
          <w:szCs w:val="20"/>
          <w:lang w:val="en-US"/>
        </w:rPr>
        <w:t>their flight, but they reached/hit the pavement/ground</w:t>
      </w:r>
      <w:r>
        <w:rPr>
          <w:rFonts w:ascii="Verdana"/>
          <w:sz w:val="18"/>
          <w:szCs w:val="18"/>
          <w:lang w:val="en-US"/>
        </w:rPr>
        <w:t xml:space="preserve"> at the </w:t>
      </w:r>
      <w:r>
        <w:rPr>
          <w:rFonts w:ascii="Verdana"/>
          <w:sz w:val="20"/>
          <w:szCs w:val="20"/>
          <w:lang w:val="en-US"/>
        </w:rPr>
        <w:t>same instant, both dead.</w:t>
      </w:r>
      <w:r>
        <w:rPr>
          <w:rFonts w:hAnsi="Verdana"/>
          <w:sz w:val="20"/>
          <w:szCs w:val="20"/>
          <w:lang w:val="en-US"/>
        </w:rPr>
        <w:t>”</w:t>
      </w:r>
    </w:p>
    <w:p w14:paraId="712CA06D" w14:textId="36625910" w:rsidR="003C2C51" w:rsidRDefault="00A44BD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during their </w:t>
      </w:r>
      <w:r w:rsidR="00D07E1A">
        <w:rPr>
          <w:rFonts w:ascii="Verdana" w:eastAsia="Verdana" w:hAnsi="Verdana" w:cs="Verdana"/>
          <w:sz w:val="20"/>
          <w:szCs w:val="20"/>
          <w:lang w:val="en-US"/>
        </w:rPr>
        <w:t>fall,</w:t>
      </w:r>
      <w:r w:rsidR="00D07E1A">
        <w:rPr>
          <w:rFonts w:ascii="Verdana" w:eastAsia="Verdana" w:hAnsi="Verdana" w:cs="Verdana"/>
          <w:sz w:val="20"/>
          <w:szCs w:val="20"/>
          <w:lang w:val="en-US"/>
        </w:rPr>
        <w:tab/>
      </w:r>
      <w:r w:rsidR="00D07E1A">
        <w:rPr>
          <w:rFonts w:ascii="Verdana" w:eastAsia="Verdana" w:hAnsi="Verdana" w:cs="Verdana"/>
          <w:sz w:val="20"/>
          <w:szCs w:val="20"/>
          <w:lang w:val="en-US"/>
        </w:rPr>
        <w:tab/>
      </w:r>
      <w:r w:rsidR="00D07E1A">
        <w:rPr>
          <w:rFonts w:ascii="Verdana" w:eastAsia="Verdana" w:hAnsi="Verdana" w:cs="Verdana"/>
          <w:sz w:val="20"/>
          <w:szCs w:val="20"/>
          <w:lang w:val="en-US"/>
        </w:rPr>
        <w:tab/>
      </w:r>
      <w:r w:rsidR="00D07E1A">
        <w:rPr>
          <w:rFonts w:ascii="Verdana" w:eastAsia="Verdana" w:hAnsi="Verdana" w:cs="Verdana"/>
          <w:sz w:val="20"/>
          <w:szCs w:val="20"/>
          <w:lang w:val="en-US"/>
        </w:rPr>
        <w:tab/>
      </w:r>
      <w:r w:rsidR="00D07E1A">
        <w:rPr>
          <w:rFonts w:ascii="Verdana" w:eastAsia="Verdana" w:hAnsi="Verdana" w:cs="Verdana"/>
          <w:sz w:val="20"/>
          <w:szCs w:val="20"/>
          <w:lang w:val="en-US"/>
        </w:rPr>
        <w:tab/>
      </w:r>
      <w:r w:rsidR="00D07E1A">
        <w:rPr>
          <w:rFonts w:ascii="Verdana" w:eastAsia="Verdana" w:hAnsi="Verdana" w:cs="Verdana"/>
          <w:sz w:val="20"/>
          <w:szCs w:val="20"/>
          <w:lang w:val="en-US"/>
        </w:rPr>
        <w:tab/>
      </w:r>
      <w:r w:rsidR="00D07E1A">
        <w:rPr>
          <w:rFonts w:ascii="Verdana" w:eastAsia="Verdana" w:hAnsi="Verdana" w:cs="Verdana"/>
          <w:sz w:val="20"/>
          <w:szCs w:val="20"/>
          <w:lang w:val="en-US"/>
        </w:rPr>
        <w:tab/>
      </w:r>
      <w:r w:rsidR="00D07E1A">
        <w:rPr>
          <w:rFonts w:ascii="Verdana" w:eastAsia="Verdana" w:hAnsi="Verdana" w:cs="Verdana"/>
          <w:sz w:val="20"/>
          <w:szCs w:val="20"/>
          <w:lang w:val="en-US"/>
        </w:rPr>
        <w:tab/>
        <w:t xml:space="preserve">    moment,</w:t>
      </w:r>
    </w:p>
    <w:p w14:paraId="58135907" w14:textId="77777777" w:rsidR="003C2C51" w:rsidRDefault="003C2C51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794B3CE1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The Italian girls and children working there were in the hundreds,</w:t>
      </w:r>
    </w:p>
    <w:p w14:paraId="566B6DB0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There were hundreds of Italian young women and little girls who/that worked there, exploited </w:t>
      </w:r>
    </w:p>
    <w:p w14:paraId="725BCCC8" w14:textId="46518308" w:rsidR="003C2C51" w:rsidRPr="0007725E" w:rsidRDefault="0007725E">
      <w:pPr>
        <w:rPr>
          <w:rFonts w:ascii="Verdana" w:eastAsia="Verdana" w:hAnsi="Verdana" w:cs="Verdana"/>
          <w:sz w:val="20"/>
          <w:szCs w:val="20"/>
          <w:lang w:val="en-US"/>
        </w:rPr>
      </w:pPr>
      <w:r w:rsidRPr="0007725E">
        <w:rPr>
          <w:rFonts w:ascii="Verdana" w:eastAsia="Verdana" w:hAnsi="Verdana" w:cs="Verdana"/>
          <w:sz w:val="20"/>
          <w:szCs w:val="20"/>
          <w:lang w:val="en-US"/>
        </w:rPr>
        <w:tab/>
      </w:r>
      <w:r w:rsidRPr="0007725E">
        <w:rPr>
          <w:rFonts w:ascii="Verdana" w:eastAsia="Verdana" w:hAnsi="Verdana" w:cs="Verdana"/>
          <w:sz w:val="20"/>
          <w:szCs w:val="20"/>
          <w:lang w:val="en-US"/>
        </w:rPr>
        <w:tab/>
      </w:r>
      <w:r w:rsidRPr="0007725E">
        <w:rPr>
          <w:rFonts w:ascii="Verdana" w:eastAsia="Verdana" w:hAnsi="Verdana" w:cs="Verdana"/>
          <w:sz w:val="20"/>
          <w:szCs w:val="20"/>
          <w:lang w:val="en-US"/>
        </w:rPr>
        <w:tab/>
      </w:r>
      <w:r w:rsidRPr="0007725E">
        <w:rPr>
          <w:rFonts w:ascii="Verdana" w:eastAsia="Verdana" w:hAnsi="Verdana" w:cs="Verdana"/>
          <w:sz w:val="20"/>
          <w:szCs w:val="20"/>
          <w:lang w:val="en-US"/>
        </w:rPr>
        <w:tab/>
        <w:t xml:space="preserve">     </w:t>
      </w:r>
      <w:r>
        <w:rPr>
          <w:rFonts w:ascii="Verdana" w:eastAsia="Verdana" w:hAnsi="Verdana" w:cs="Verdana"/>
          <w:sz w:val="20"/>
          <w:szCs w:val="20"/>
          <w:lang w:val="en-US"/>
        </w:rPr>
        <w:t>y</w:t>
      </w:r>
      <w:r w:rsidRPr="0007725E">
        <w:rPr>
          <w:rFonts w:ascii="Verdana" w:eastAsia="Verdana" w:hAnsi="Verdana" w:cs="Verdana"/>
          <w:sz w:val="20"/>
          <w:szCs w:val="20"/>
          <w:lang w:val="en-US"/>
        </w:rPr>
        <w:t>oung Italian women and girls</w:t>
      </w:r>
    </w:p>
    <w:p w14:paraId="639911FF" w14:textId="77777777" w:rsidR="0007725E" w:rsidRDefault="0007725E">
      <w:pPr>
        <w:rPr>
          <w:rFonts w:ascii="Verdana" w:eastAsia="Verdana" w:hAnsi="Verdana" w:cs="Verdana"/>
          <w:sz w:val="16"/>
          <w:szCs w:val="16"/>
          <w:lang w:val="en-US"/>
        </w:rPr>
      </w:pPr>
    </w:p>
    <w:p w14:paraId="46CBF850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by those butchers/monsters/killers</w:t>
      </w:r>
      <w:r>
        <w:rPr>
          <w:rFonts w:ascii="Verdana"/>
          <w:sz w:val="18"/>
          <w:szCs w:val="18"/>
          <w:lang w:val="en-US"/>
        </w:rPr>
        <w:t>/persecutors</w:t>
      </w:r>
      <w:r>
        <w:rPr>
          <w:rFonts w:ascii="Verdana"/>
          <w:sz w:val="20"/>
          <w:szCs w:val="20"/>
          <w:lang w:val="en-US"/>
        </w:rPr>
        <w:t>. Hundreds. And at least 39 were identified (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 xml:space="preserve">by </w:t>
      </w:r>
    </w:p>
    <w:p w14:paraId="1A01DF05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horrible/terrible oppressors.</w:t>
      </w:r>
    </w:p>
    <w:p w14:paraId="54D58102" w14:textId="77777777" w:rsidR="003C2C51" w:rsidRDefault="003C2C51">
      <w:pPr>
        <w:rPr>
          <w:rFonts w:ascii="Verdana" w:eastAsia="Verdana" w:hAnsi="Verdana" w:cs="Verdana"/>
          <w:sz w:val="20"/>
          <w:szCs w:val="20"/>
          <w:lang w:val="en-US"/>
        </w:rPr>
      </w:pPr>
    </w:p>
    <w:p w14:paraId="1DC2FA6D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     a piece/scrap of shoe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It was in this way that</w:t>
      </w:r>
      <w:r>
        <w:rPr>
          <w:rFonts w:hAnsi="Verdana"/>
          <w:sz w:val="20"/>
          <w:szCs w:val="20"/>
          <w:lang w:val="en-US"/>
        </w:rPr>
        <w:t>…</w:t>
      </w:r>
    </w:p>
    <w:p w14:paraId="5C0DF320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a ring, by the fragment of a shoe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ascii="Verdana"/>
          <w:sz w:val="20"/>
          <w:szCs w:val="20"/>
          <w:lang w:val="en-US"/>
        </w:rPr>
        <w:t xml:space="preserve">), plus ten officially (gone) missing. In this way they saw  </w:t>
      </w:r>
    </w:p>
    <w:p w14:paraId="1E34F010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And at least 39 identified (</w:t>
      </w:r>
      <w:r>
        <w:rPr>
          <w:rFonts w:hAnsi="Verdana"/>
          <w:sz w:val="20"/>
          <w:szCs w:val="20"/>
          <w:lang w:val="en-US"/>
        </w:rPr>
        <w:t>…</w:t>
      </w:r>
      <w:r>
        <w:rPr>
          <w:rFonts w:ascii="Verdana"/>
          <w:sz w:val="20"/>
          <w:szCs w:val="20"/>
          <w:lang w:val="en-US"/>
        </w:rPr>
        <w:t>), and ten more/another ten (</w:t>
      </w:r>
      <w:r>
        <w:rPr>
          <w:rFonts w:hAnsi="Verdana"/>
          <w:sz w:val="20"/>
          <w:szCs w:val="20"/>
          <w:lang w:val="en-US"/>
        </w:rPr>
        <w:t>…</w:t>
      </w:r>
      <w:r>
        <w:rPr>
          <w:rFonts w:ascii="Verdana"/>
          <w:sz w:val="20"/>
          <w:szCs w:val="20"/>
          <w:lang w:val="en-US"/>
        </w:rPr>
        <w:t>)</w:t>
      </w:r>
      <w:r>
        <w:rPr>
          <w:rFonts w:ascii="Verdana"/>
          <w:sz w:val="20"/>
          <w:szCs w:val="20"/>
          <w:lang w:val="en-US"/>
        </w:rPr>
        <w:tab/>
        <w:t xml:space="preserve">      </w:t>
      </w:r>
      <w:proofErr w:type="gramStart"/>
      <w:r>
        <w:rPr>
          <w:rFonts w:ascii="Verdana"/>
          <w:sz w:val="20"/>
          <w:szCs w:val="20"/>
          <w:lang w:val="en-US"/>
        </w:rPr>
        <w:t xml:space="preserve">  ,</w:t>
      </w:r>
      <w:proofErr w:type="gramEnd"/>
      <w:r>
        <w:rPr>
          <w:rFonts w:ascii="Verdana"/>
          <w:sz w:val="20"/>
          <w:szCs w:val="20"/>
          <w:lang w:val="en-US"/>
        </w:rPr>
        <w:t xml:space="preserve"> saw (</w:t>
      </w:r>
      <w:r>
        <w:rPr>
          <w:rFonts w:hAnsi="Verdana"/>
          <w:sz w:val="20"/>
          <w:szCs w:val="20"/>
          <w:lang w:val="en-US"/>
        </w:rPr>
        <w:t>…</w:t>
      </w:r>
      <w:r>
        <w:rPr>
          <w:rFonts w:ascii="Verdana"/>
          <w:sz w:val="20"/>
          <w:szCs w:val="20"/>
          <w:lang w:val="en-US"/>
        </w:rPr>
        <w:t>) like this/that.</w:t>
      </w:r>
    </w:p>
    <w:p w14:paraId="6FEA5CB1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, in addition to ten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</w:t>
      </w:r>
    </w:p>
    <w:p w14:paraId="0CF2EC10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innocent</w:t>
      </w:r>
    </w:p>
    <w:p w14:paraId="5E56DBBB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       found not guilty in court.</w:t>
      </w:r>
    </w:p>
    <w:p w14:paraId="45387E6F" w14:textId="77777777" w:rsidR="003C2C51" w:rsidRDefault="00D07E1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their American dream finish/end/come to an end. Their killers/murderers were acquitted at the trial. </w:t>
      </w:r>
    </w:p>
    <w:p w14:paraId="23573893" w14:textId="77777777" w:rsidR="003C2C51" w:rsidRDefault="003C2C51">
      <w:pPr>
        <w:rPr>
          <w:rFonts w:ascii="Verdana" w:eastAsia="Verdana" w:hAnsi="Verdana" w:cs="Verdana"/>
          <w:sz w:val="20"/>
          <w:szCs w:val="20"/>
          <w:lang w:val="en-US"/>
        </w:rPr>
      </w:pPr>
    </w:p>
    <w:p w14:paraId="2E235B92" w14:textId="77777777" w:rsidR="00FF4B7C" w:rsidRDefault="00D07E1A" w:rsidP="00FF4B7C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(On) The 8 March (</w:t>
      </w:r>
      <w:r>
        <w:rPr>
          <w:rFonts w:hAnsi="Verdana"/>
          <w:sz w:val="20"/>
          <w:szCs w:val="20"/>
          <w:lang w:val="en-US"/>
        </w:rPr>
        <w:t>…</w:t>
      </w:r>
      <w:r>
        <w:rPr>
          <w:rFonts w:ascii="Verdana"/>
          <w:sz w:val="20"/>
          <w:szCs w:val="20"/>
          <w:lang w:val="en-US"/>
        </w:rPr>
        <w:t xml:space="preserve">) </w:t>
      </w:r>
      <w:r w:rsidR="00FF4B7C">
        <w:rPr>
          <w:rFonts w:ascii="Verdana" w:eastAsia="Verdana" w:hAnsi="Verdana" w:cs="Verdana"/>
          <w:sz w:val="20"/>
          <w:szCs w:val="20"/>
          <w:lang w:val="en-US"/>
        </w:rPr>
        <w:t>let us also remember them.</w:t>
      </w:r>
    </w:p>
    <w:p w14:paraId="0D518FD9" w14:textId="4666F6D4" w:rsidR="003C2C51" w:rsidRDefault="00FF4B7C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</w:t>
      </w:r>
      <w:r w:rsidR="00D07E1A">
        <w:rPr>
          <w:rFonts w:ascii="Verdana"/>
          <w:sz w:val="20"/>
          <w:szCs w:val="20"/>
          <w:lang w:val="en-US"/>
        </w:rPr>
        <w:t>we (must/should) remember them as well.</w:t>
      </w:r>
    </w:p>
    <w:p w14:paraId="0D083C78" w14:textId="77777777" w:rsidR="003C2C51" w:rsidRPr="003035F0" w:rsidRDefault="00D07E1A">
      <w:pPr>
        <w:rPr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they should be remembered, too.</w:t>
      </w:r>
    </w:p>
    <w:sectPr w:rsidR="003C2C51" w:rsidRPr="003035F0">
      <w:headerReference w:type="default" r:id="rId6"/>
      <w:footerReference w:type="default" r:id="rId7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2906" w14:textId="77777777" w:rsidR="00B76ABD" w:rsidRDefault="00B76ABD">
      <w:r>
        <w:separator/>
      </w:r>
    </w:p>
  </w:endnote>
  <w:endnote w:type="continuationSeparator" w:id="0">
    <w:p w14:paraId="5E470936" w14:textId="77777777" w:rsidR="00B76ABD" w:rsidRDefault="00B7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4354" w14:textId="77777777" w:rsidR="003C2C51" w:rsidRDefault="003C2C5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697B" w14:textId="77777777" w:rsidR="00B76ABD" w:rsidRDefault="00B76ABD">
      <w:r>
        <w:separator/>
      </w:r>
    </w:p>
  </w:footnote>
  <w:footnote w:type="continuationSeparator" w:id="0">
    <w:p w14:paraId="5F74C088" w14:textId="77777777" w:rsidR="00B76ABD" w:rsidRDefault="00B76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9B52" w14:textId="77777777" w:rsidR="003C2C51" w:rsidRDefault="003C2C5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51"/>
    <w:rsid w:val="0007725E"/>
    <w:rsid w:val="003035F0"/>
    <w:rsid w:val="00315FA6"/>
    <w:rsid w:val="003C2C51"/>
    <w:rsid w:val="0058629E"/>
    <w:rsid w:val="007E4218"/>
    <w:rsid w:val="00A44BDE"/>
    <w:rsid w:val="00B76ABD"/>
    <w:rsid w:val="00D07E1A"/>
    <w:rsid w:val="00D64729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AAE7FB"/>
  <w15:docId w15:val="{2CA16203-A92B-0043-A47F-ED0821D9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5</cp:revision>
  <dcterms:created xsi:type="dcterms:W3CDTF">2023-03-29T20:12:00Z</dcterms:created>
  <dcterms:modified xsi:type="dcterms:W3CDTF">2024-04-13T11:26:00Z</dcterms:modified>
</cp:coreProperties>
</file>