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0896" w14:textId="3AEDC0FD" w:rsidR="00006DF2" w:rsidRPr="00A33F96" w:rsidRDefault="00AF09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9912"/>
          <w:tab w:val="left" w:pos="10080"/>
        </w:tabs>
        <w:spacing w:before="100"/>
        <w:rPr>
          <w:rFonts w:ascii="Verdana" w:eastAsia="Verdana" w:hAnsi="Verdana" w:cs="Verdana"/>
          <w:sz w:val="16"/>
          <w:szCs w:val="16"/>
        </w:rPr>
      </w:pPr>
      <w:r w:rsidRPr="00A33F96">
        <w:rPr>
          <w:rFonts w:ascii="Verdana"/>
          <w:sz w:val="20"/>
          <w:szCs w:val="20"/>
        </w:rPr>
        <w:t>Universit</w:t>
      </w:r>
      <w:r w:rsidRPr="00A33F96">
        <w:rPr>
          <w:rFonts w:hAnsi="Verdana"/>
          <w:sz w:val="20"/>
          <w:szCs w:val="20"/>
        </w:rPr>
        <w:t>à</w:t>
      </w:r>
      <w:r w:rsidRPr="00A33F96">
        <w:rPr>
          <w:rFonts w:hAnsi="Verdana"/>
          <w:sz w:val="20"/>
          <w:szCs w:val="20"/>
        </w:rPr>
        <w:t xml:space="preserve"> </w:t>
      </w:r>
      <w:r w:rsidRPr="00A33F96">
        <w:rPr>
          <w:rFonts w:ascii="Verdana"/>
          <w:sz w:val="20"/>
          <w:szCs w:val="20"/>
        </w:rPr>
        <w:t>di Firenze           Dipartimento di Formazione, Lingue, Intercultura, Letterature e Psicologia     L-11 Corso di Studio in Lingue, Letterature e Studi Interculturali</w:t>
      </w:r>
      <w:r w:rsidR="00DA2E0F">
        <w:rPr>
          <w:rFonts w:ascii="Verdana"/>
          <w:sz w:val="20"/>
          <w:szCs w:val="20"/>
        </w:rPr>
        <w:t xml:space="preserve">     </w:t>
      </w:r>
      <w:r w:rsidRPr="00A33F96">
        <w:rPr>
          <w:rFonts w:ascii="Verdana"/>
          <w:sz w:val="20"/>
          <w:szCs w:val="20"/>
        </w:rPr>
        <w:t>II anno</w:t>
      </w:r>
      <w:r w:rsidR="00DA2E0F">
        <w:rPr>
          <w:rFonts w:ascii="Verdana"/>
          <w:sz w:val="20"/>
          <w:szCs w:val="20"/>
        </w:rPr>
        <w:t xml:space="preserve">     </w:t>
      </w:r>
      <w:r w:rsidRPr="00A33F96">
        <w:rPr>
          <w:rFonts w:ascii="Verdana"/>
          <w:sz w:val="20"/>
          <w:szCs w:val="20"/>
        </w:rPr>
        <w:t>Lingua Inglese</w:t>
      </w:r>
      <w:r w:rsidRPr="00A33F96">
        <w:rPr>
          <w:rFonts w:ascii="Verdana"/>
          <w:sz w:val="18"/>
          <w:szCs w:val="18"/>
        </w:rPr>
        <w:t xml:space="preserve"> 2</w:t>
      </w:r>
      <w:r w:rsidRPr="00DA2E0F">
        <w:rPr>
          <w:rFonts w:ascii="Verdana"/>
          <w:sz w:val="16"/>
          <w:szCs w:val="16"/>
        </w:rPr>
        <w:t xml:space="preserve"> (12 </w:t>
      </w:r>
      <w:proofErr w:type="spellStart"/>
      <w:r w:rsidRPr="00DA2E0F">
        <w:rPr>
          <w:rFonts w:ascii="Verdana"/>
          <w:sz w:val="16"/>
          <w:szCs w:val="16"/>
        </w:rPr>
        <w:t>cfu</w:t>
      </w:r>
      <w:proofErr w:type="spellEnd"/>
      <w:r w:rsidRPr="00DA2E0F">
        <w:rPr>
          <w:rFonts w:ascii="Verdana"/>
          <w:sz w:val="16"/>
          <w:szCs w:val="16"/>
        </w:rPr>
        <w:t>)</w:t>
      </w:r>
    </w:p>
    <w:p w14:paraId="399717C4" w14:textId="77777777" w:rsidR="00006DF2" w:rsidRDefault="00AF0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2"/>
          <w:tab w:val="left" w:pos="9912"/>
          <w:tab w:val="left" w:pos="10080"/>
        </w:tabs>
        <w:rPr>
          <w:rFonts w:ascii="Arial" w:eastAsia="Arial" w:hAnsi="Arial" w:cs="Arial"/>
          <w:sz w:val="16"/>
          <w:szCs w:val="16"/>
        </w:rPr>
      </w:pPr>
      <w:r w:rsidRPr="00A33F96">
        <w:rPr>
          <w:rFonts w:ascii="Verdana"/>
          <w:sz w:val="22"/>
          <w:szCs w:val="22"/>
          <w:u w:val="single"/>
        </w:rPr>
        <w:t>Corso di Traduzione in Lingua inglese</w:t>
      </w:r>
      <w:r w:rsidRPr="00A33F96">
        <w:rPr>
          <w:rFonts w:ascii="Verdana" w:eastAsia="Verdana" w:hAnsi="Verdana" w:cs="Verdana"/>
          <w:sz w:val="22"/>
          <w:szCs w:val="22"/>
        </w:rPr>
        <w:tab/>
      </w:r>
      <w:r w:rsidRPr="00A33F96">
        <w:rPr>
          <w:rFonts w:ascii="Verdana" w:eastAsia="Verdana" w:hAnsi="Verdana" w:cs="Verdana"/>
          <w:sz w:val="22"/>
          <w:szCs w:val="22"/>
        </w:rPr>
        <w:tab/>
      </w:r>
      <w:r w:rsidRPr="00A33F96">
        <w:rPr>
          <w:rFonts w:ascii="Verdana" w:eastAsia="Verdana" w:hAnsi="Verdana" w:cs="Verdana"/>
          <w:sz w:val="22"/>
          <w:szCs w:val="22"/>
        </w:rPr>
        <w:tab/>
        <w:t xml:space="preserve">     </w:t>
      </w:r>
      <w:r w:rsidRPr="00A33F96">
        <w:rPr>
          <w:rFonts w:ascii="Verdana" w:eastAsia="Verdana" w:hAnsi="Verdana" w:cs="Verdana"/>
          <w:sz w:val="22"/>
          <w:szCs w:val="22"/>
        </w:rPr>
        <w:tab/>
      </w:r>
      <w:r w:rsidRPr="00A33F96">
        <w:rPr>
          <w:rFonts w:ascii="Verdana" w:eastAsia="Verdana" w:hAnsi="Verdana" w:cs="Verdana"/>
          <w:sz w:val="22"/>
          <w:szCs w:val="22"/>
        </w:rPr>
        <w:tab/>
      </w:r>
      <w:r w:rsidRPr="00A33F96">
        <w:rPr>
          <w:rFonts w:ascii="Verdana" w:eastAsia="Verdana" w:hAnsi="Verdana" w:cs="Verdana"/>
          <w:sz w:val="22"/>
          <w:szCs w:val="22"/>
        </w:rPr>
        <w:tab/>
      </w:r>
      <w:r w:rsidRPr="00A33F96">
        <w:rPr>
          <w:rFonts w:ascii="Verdana" w:eastAsia="Verdana" w:hAnsi="Verdana" w:cs="Verdana"/>
          <w:sz w:val="22"/>
          <w:szCs w:val="22"/>
        </w:rPr>
        <w:tab/>
        <w:t xml:space="preserve">    </w:t>
      </w:r>
      <w:r w:rsidRPr="00A33F96">
        <w:rPr>
          <w:rFonts w:ascii="Verdana"/>
          <w:sz w:val="22"/>
          <w:szCs w:val="22"/>
          <w:u w:val="single"/>
        </w:rPr>
        <w:t>John Gilbert</w:t>
      </w:r>
      <w:r w:rsidRPr="00A33F96">
        <w:rPr>
          <w:rFonts w:ascii="Verdana"/>
          <w:sz w:val="20"/>
          <w:szCs w:val="20"/>
        </w:rPr>
        <w:t xml:space="preserve"> </w:t>
      </w:r>
    </w:p>
    <w:p w14:paraId="747799A9" w14:textId="77777777" w:rsidR="00006DF2" w:rsidRDefault="00006D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080"/>
        </w:tabs>
        <w:rPr>
          <w:sz w:val="8"/>
          <w:szCs w:val="8"/>
        </w:rPr>
      </w:pPr>
    </w:p>
    <w:p w14:paraId="12610F66" w14:textId="77777777" w:rsidR="00A33F96" w:rsidRDefault="00A33F96" w:rsidP="00A33F96">
      <w:pPr>
        <w:jc w:val="center"/>
        <w:rPr>
          <w:lang w:val="en-US"/>
        </w:rPr>
      </w:pPr>
      <w:r>
        <w:rPr>
          <w:u w:val="single"/>
          <w:lang w:val="en-US"/>
        </w:rPr>
        <w:t>Instructions</w:t>
      </w:r>
      <w:r>
        <w:rPr>
          <w:lang w:val="en-US"/>
        </w:rPr>
        <w:t>:  Translate the following text into appropriate English, including the title &amp; bibliographical information. Please skip lines and leave ample margins. Give only one possibility.</w:t>
      </w:r>
    </w:p>
    <w:p w14:paraId="24840160" w14:textId="77777777" w:rsidR="00006DF2" w:rsidRPr="00A33F96" w:rsidRDefault="00006DF2">
      <w:pPr>
        <w:rPr>
          <w:rFonts w:ascii="Verdana" w:eastAsia="Verdana" w:hAnsi="Verdana" w:cs="Verdana"/>
          <w:sz w:val="10"/>
          <w:szCs w:val="10"/>
          <w:lang w:val="en-US"/>
        </w:rPr>
      </w:pPr>
    </w:p>
    <w:p w14:paraId="77359045" w14:textId="77777777" w:rsidR="00006DF2" w:rsidRDefault="00AF09C3">
      <w:pPr>
        <w:jc w:val="center"/>
        <w:rPr>
          <w:rFonts w:ascii="Verdana" w:eastAsia="Verdana" w:hAnsi="Verdana" w:cs="Verdana"/>
          <w:sz w:val="22"/>
          <w:szCs w:val="22"/>
        </w:rPr>
      </w:pPr>
      <w:r>
        <w:rPr>
          <w:rFonts w:ascii="Verdana"/>
          <w:sz w:val="22"/>
          <w:szCs w:val="22"/>
        </w:rPr>
        <w:t>da "Una storia complicata. Rom, che cos'</w:t>
      </w:r>
      <w:r>
        <w:rPr>
          <w:rFonts w:hAnsi="Verdana"/>
          <w:sz w:val="22"/>
          <w:szCs w:val="22"/>
        </w:rPr>
        <w:t>è</w:t>
      </w:r>
      <w:r>
        <w:rPr>
          <w:rFonts w:hAnsi="Verdana"/>
          <w:sz w:val="22"/>
          <w:szCs w:val="22"/>
        </w:rPr>
        <w:t xml:space="preserve"> </w:t>
      </w:r>
      <w:r>
        <w:rPr>
          <w:rFonts w:ascii="Verdana"/>
          <w:sz w:val="22"/>
          <w:szCs w:val="22"/>
        </w:rPr>
        <w:t>il pane per il popolo senza terra"</w:t>
      </w:r>
    </w:p>
    <w:p w14:paraId="5CECA372" w14:textId="77777777" w:rsidR="00006DF2" w:rsidRDefault="00AF09C3">
      <w:pPr>
        <w:rPr>
          <w:rFonts w:ascii="Verdana" w:eastAsia="Verdana" w:hAnsi="Verdana" w:cs="Verdana"/>
          <w:sz w:val="20"/>
          <w:szCs w:val="20"/>
        </w:rPr>
      </w:pPr>
      <w:r>
        <w:rPr>
          <w:rFonts w:ascii="Verdana"/>
          <w:sz w:val="22"/>
          <w:szCs w:val="22"/>
        </w:rPr>
        <w:t xml:space="preserve">di </w:t>
      </w:r>
      <w:proofErr w:type="spellStart"/>
      <w:r>
        <w:rPr>
          <w:rFonts w:ascii="Verdana"/>
          <w:sz w:val="22"/>
          <w:szCs w:val="22"/>
        </w:rPr>
        <w:t>Pedrag</w:t>
      </w:r>
      <w:proofErr w:type="spellEnd"/>
      <w:r>
        <w:rPr>
          <w:rFonts w:ascii="Verdana"/>
          <w:sz w:val="22"/>
          <w:szCs w:val="22"/>
        </w:rPr>
        <w:t xml:space="preserve"> </w:t>
      </w:r>
      <w:proofErr w:type="spellStart"/>
      <w:r>
        <w:rPr>
          <w:rFonts w:ascii="Verdana"/>
          <w:sz w:val="22"/>
          <w:szCs w:val="22"/>
        </w:rPr>
        <w:t>Matvejevic</w:t>
      </w:r>
      <w:proofErr w:type="spellEnd"/>
      <w:r>
        <w:rPr>
          <w:rFonts w:ascii="Verdana"/>
          <w:sz w:val="22"/>
          <w:szCs w:val="22"/>
        </w:rPr>
        <w:t xml:space="preserve"> </w:t>
      </w:r>
      <w:proofErr w:type="gramStart"/>
      <w:r>
        <w:rPr>
          <w:rFonts w:ascii="Verdana"/>
          <w:sz w:val="22"/>
          <w:szCs w:val="22"/>
        </w:rPr>
        <w:t xml:space="preserve">su </w:t>
      </w:r>
      <w:r>
        <w:rPr>
          <w:rFonts w:ascii="Verdana"/>
          <w:i/>
          <w:iCs/>
          <w:sz w:val="22"/>
          <w:szCs w:val="22"/>
        </w:rPr>
        <w:t>Il</w:t>
      </w:r>
      <w:proofErr w:type="gramEnd"/>
      <w:r>
        <w:rPr>
          <w:rFonts w:ascii="Verdana"/>
          <w:i/>
          <w:iCs/>
          <w:sz w:val="22"/>
          <w:szCs w:val="22"/>
        </w:rPr>
        <w:t xml:space="preserve"> Corriere della sera, </w:t>
      </w:r>
      <w:r>
        <w:rPr>
          <w:rFonts w:ascii="Verdana"/>
          <w:sz w:val="22"/>
          <w:szCs w:val="22"/>
        </w:rPr>
        <w:t xml:space="preserve">30 maggio 2008 </w:t>
      </w:r>
      <w:r>
        <w:rPr>
          <w:rFonts w:ascii="Verdana"/>
          <w:sz w:val="20"/>
          <w:szCs w:val="20"/>
        </w:rPr>
        <w:t>(traduzione di Giacomo Scotti)</w:t>
      </w:r>
    </w:p>
    <w:p w14:paraId="7D473A55" w14:textId="77777777" w:rsidR="00006DF2" w:rsidRDefault="00006DF2">
      <w:pPr>
        <w:rPr>
          <w:rFonts w:ascii="Verdana" w:eastAsia="Verdana" w:hAnsi="Verdana" w:cs="Verdana"/>
          <w:sz w:val="22"/>
          <w:szCs w:val="22"/>
        </w:rPr>
      </w:pPr>
    </w:p>
    <w:p w14:paraId="3095BAA1" w14:textId="77777777" w:rsidR="00006DF2" w:rsidRDefault="00AF09C3">
      <w:pPr>
        <w:spacing w:line="480" w:lineRule="auto"/>
        <w:rPr>
          <w:rFonts w:ascii="Verdana" w:eastAsia="Verdana" w:hAnsi="Verdana" w:cs="Verdana"/>
          <w:sz w:val="22"/>
          <w:szCs w:val="22"/>
        </w:rPr>
      </w:pPr>
      <w:r>
        <w:rPr>
          <w:rFonts w:ascii="Verdana"/>
          <w:sz w:val="22"/>
          <w:szCs w:val="22"/>
        </w:rPr>
        <w:t>(</w:t>
      </w:r>
      <w:r>
        <w:rPr>
          <w:rFonts w:hAnsi="Verdana"/>
          <w:sz w:val="22"/>
          <w:szCs w:val="22"/>
        </w:rPr>
        <w:t>…</w:t>
      </w:r>
      <w:r>
        <w:rPr>
          <w:rFonts w:ascii="Verdana"/>
          <w:sz w:val="22"/>
          <w:szCs w:val="22"/>
        </w:rPr>
        <w:t xml:space="preserve">) per molti europei, e italiani - come Claudio Magris ha ricordato sul </w:t>
      </w:r>
      <w:r>
        <w:rPr>
          <w:rFonts w:ascii="Verdana"/>
          <w:i/>
          <w:iCs/>
          <w:sz w:val="22"/>
          <w:szCs w:val="22"/>
        </w:rPr>
        <w:t>Corriere</w:t>
      </w:r>
      <w:r>
        <w:rPr>
          <w:rFonts w:ascii="Verdana"/>
          <w:sz w:val="22"/>
          <w:szCs w:val="22"/>
        </w:rPr>
        <w:t xml:space="preserve"> </w:t>
      </w:r>
      <w:proofErr w:type="spellStart"/>
      <w:r>
        <w:rPr>
          <w:rFonts w:ascii="Verdana"/>
          <w:sz w:val="22"/>
          <w:szCs w:val="22"/>
        </w:rPr>
        <w:t>lunedi'</w:t>
      </w:r>
      <w:proofErr w:type="spellEnd"/>
      <w:r>
        <w:rPr>
          <w:rFonts w:ascii="Verdana"/>
          <w:sz w:val="22"/>
          <w:szCs w:val="22"/>
        </w:rPr>
        <w:t xml:space="preserve"> 26 maggio - fanno pi</w:t>
      </w:r>
      <w:r>
        <w:rPr>
          <w:rFonts w:hAnsi="Verdana"/>
          <w:sz w:val="22"/>
          <w:szCs w:val="22"/>
        </w:rPr>
        <w:t>ù</w:t>
      </w:r>
      <w:r>
        <w:rPr>
          <w:rFonts w:hAnsi="Verdana"/>
          <w:sz w:val="22"/>
          <w:szCs w:val="22"/>
        </w:rPr>
        <w:t xml:space="preserve"> </w:t>
      </w:r>
      <w:r>
        <w:rPr>
          <w:rFonts w:ascii="Verdana"/>
          <w:sz w:val="22"/>
          <w:szCs w:val="22"/>
        </w:rPr>
        <w:t>paura della mafia o della camorra, bench</w:t>
      </w:r>
      <w:r>
        <w:rPr>
          <w:rFonts w:hAnsi="Verdana"/>
          <w:sz w:val="22"/>
          <w:szCs w:val="22"/>
        </w:rPr>
        <w:t>é</w:t>
      </w:r>
      <w:r>
        <w:rPr>
          <w:rFonts w:hAnsi="Verdana"/>
          <w:sz w:val="22"/>
          <w:szCs w:val="22"/>
        </w:rPr>
        <w:t xml:space="preserve"> </w:t>
      </w:r>
      <w:r>
        <w:rPr>
          <w:rFonts w:ascii="Verdana"/>
          <w:sz w:val="22"/>
          <w:szCs w:val="22"/>
        </w:rPr>
        <w:t>in confronto a quel tumore sociale i disagi che recano possano paragonarsi tutt'al pi</w:t>
      </w:r>
      <w:r>
        <w:rPr>
          <w:rFonts w:hAnsi="Verdana"/>
          <w:sz w:val="22"/>
          <w:szCs w:val="22"/>
        </w:rPr>
        <w:t>ù</w:t>
      </w:r>
      <w:r>
        <w:rPr>
          <w:rFonts w:hAnsi="Verdana"/>
          <w:sz w:val="22"/>
          <w:szCs w:val="22"/>
        </w:rPr>
        <w:t xml:space="preserve"> </w:t>
      </w:r>
      <w:r>
        <w:rPr>
          <w:rFonts w:ascii="Verdana"/>
          <w:sz w:val="22"/>
          <w:szCs w:val="22"/>
        </w:rPr>
        <w:t>a un raffreddore.</w:t>
      </w:r>
    </w:p>
    <w:p w14:paraId="7B256DC1" w14:textId="77777777" w:rsidR="00006DF2" w:rsidRDefault="00AF09C3">
      <w:pPr>
        <w:spacing w:line="480" w:lineRule="auto"/>
        <w:rPr>
          <w:rFonts w:ascii="Verdana" w:eastAsia="Verdana" w:hAnsi="Verdana" w:cs="Verdana"/>
          <w:sz w:val="22"/>
          <w:szCs w:val="22"/>
        </w:rPr>
      </w:pPr>
      <w:r>
        <w:rPr>
          <w:rFonts w:ascii="Verdana" w:eastAsia="Verdana" w:hAnsi="Verdana" w:cs="Verdana"/>
          <w:sz w:val="22"/>
          <w:szCs w:val="22"/>
        </w:rPr>
        <w:tab/>
        <w:t>I rom hanno vissuto la loro Shoah. Spesso si dimentica che furono uccisi a decine di migliaia nei campi di sterminio nazisti, insieme agli ebrei. (</w:t>
      </w:r>
      <w:r>
        <w:rPr>
          <w:rFonts w:hAnsi="Verdana"/>
          <w:sz w:val="22"/>
          <w:szCs w:val="22"/>
        </w:rPr>
        <w:t>…</w:t>
      </w:r>
      <w:r>
        <w:rPr>
          <w:rFonts w:ascii="Verdana"/>
          <w:sz w:val="22"/>
          <w:szCs w:val="22"/>
        </w:rPr>
        <w:t>) Non si sa con esattezza quanti siano i rom residenti in ciascuno Stato. Sappiamo per</w:t>
      </w:r>
      <w:r>
        <w:rPr>
          <w:rFonts w:hAnsi="Verdana"/>
          <w:sz w:val="22"/>
          <w:szCs w:val="22"/>
        </w:rPr>
        <w:t>ò</w:t>
      </w:r>
      <w:r>
        <w:rPr>
          <w:rFonts w:hAnsi="Verdana"/>
          <w:sz w:val="22"/>
          <w:szCs w:val="22"/>
        </w:rPr>
        <w:t xml:space="preserve"> </w:t>
      </w:r>
      <w:r>
        <w:rPr>
          <w:rFonts w:ascii="Verdana"/>
          <w:sz w:val="22"/>
          <w:szCs w:val="22"/>
        </w:rPr>
        <w:t>che in alcuni sono numerosi, soprattutto nei Balcani orientali. (</w:t>
      </w:r>
      <w:r>
        <w:rPr>
          <w:rFonts w:hAnsi="Verdana"/>
          <w:sz w:val="22"/>
          <w:szCs w:val="22"/>
        </w:rPr>
        <w:t>…</w:t>
      </w:r>
      <w:r>
        <w:rPr>
          <w:rFonts w:ascii="Verdana"/>
          <w:sz w:val="22"/>
          <w:szCs w:val="22"/>
        </w:rPr>
        <w:t>)</w:t>
      </w:r>
    </w:p>
    <w:p w14:paraId="65F078F3" w14:textId="77777777" w:rsidR="00006DF2" w:rsidRDefault="00AF09C3">
      <w:pPr>
        <w:spacing w:line="480" w:lineRule="auto"/>
        <w:rPr>
          <w:rFonts w:ascii="Verdana" w:eastAsia="Verdana" w:hAnsi="Verdana" w:cs="Verdana"/>
          <w:sz w:val="22"/>
          <w:szCs w:val="22"/>
        </w:rPr>
      </w:pPr>
      <w:r>
        <w:rPr>
          <w:rFonts w:ascii="Verdana" w:eastAsia="Verdana" w:hAnsi="Verdana" w:cs="Verdana"/>
          <w:sz w:val="22"/>
          <w:szCs w:val="22"/>
        </w:rPr>
        <w:tab/>
        <w:t>In Europa ce ne sono pi</w:t>
      </w:r>
      <w:r>
        <w:rPr>
          <w:rFonts w:hAnsi="Verdana"/>
          <w:sz w:val="22"/>
          <w:szCs w:val="22"/>
        </w:rPr>
        <w:t>ù</w:t>
      </w:r>
      <w:r>
        <w:rPr>
          <w:rFonts w:hAnsi="Verdana"/>
          <w:sz w:val="22"/>
          <w:szCs w:val="22"/>
        </w:rPr>
        <w:t xml:space="preserve"> </w:t>
      </w:r>
      <w:r>
        <w:rPr>
          <w:rFonts w:ascii="Verdana"/>
          <w:sz w:val="22"/>
          <w:szCs w:val="22"/>
        </w:rPr>
        <w:t>di dieci milioni. Se si mettessero insieme formerebbero una popolazione pi</w:t>
      </w:r>
      <w:r>
        <w:rPr>
          <w:rFonts w:hAnsi="Verdana"/>
          <w:sz w:val="22"/>
          <w:szCs w:val="22"/>
        </w:rPr>
        <w:t>ù</w:t>
      </w:r>
      <w:r>
        <w:rPr>
          <w:rFonts w:hAnsi="Verdana"/>
          <w:sz w:val="22"/>
          <w:szCs w:val="22"/>
        </w:rPr>
        <w:t xml:space="preserve"> </w:t>
      </w:r>
      <w:r>
        <w:rPr>
          <w:rFonts w:ascii="Verdana"/>
          <w:sz w:val="22"/>
          <w:szCs w:val="22"/>
        </w:rPr>
        <w:t xml:space="preserve">numerosa di quella di una mezza dozzina di Stati del nostro continente. Non hanno un proprio territorio </w:t>
      </w:r>
      <w:proofErr w:type="spellStart"/>
      <w:r>
        <w:rPr>
          <w:rFonts w:ascii="Verdana"/>
          <w:sz w:val="22"/>
          <w:szCs w:val="22"/>
        </w:rPr>
        <w:t>n</w:t>
      </w:r>
      <w:r>
        <w:rPr>
          <w:rFonts w:hAnsi="Verdana"/>
          <w:sz w:val="22"/>
          <w:szCs w:val="22"/>
        </w:rPr>
        <w:t>è</w:t>
      </w:r>
      <w:proofErr w:type="spellEnd"/>
      <w:r>
        <w:rPr>
          <w:rFonts w:hAnsi="Verdana"/>
          <w:sz w:val="22"/>
          <w:szCs w:val="22"/>
        </w:rPr>
        <w:t xml:space="preserve"> </w:t>
      </w:r>
      <w:r>
        <w:rPr>
          <w:rFonts w:ascii="Verdana"/>
          <w:sz w:val="22"/>
          <w:szCs w:val="22"/>
        </w:rPr>
        <w:t>un proprio governo. Hanno tutti un Paese natale, ma non una patria. Sono parte del popolo in mezzo al quale vivono, ma non di una nazione. Non sono neppure una minoranza nazionale: sono transnazionali.</w:t>
      </w:r>
    </w:p>
    <w:p w14:paraId="555CFB96" w14:textId="77777777" w:rsidR="00006DF2" w:rsidRDefault="00AF09C3">
      <w:pPr>
        <w:spacing w:line="480" w:lineRule="auto"/>
        <w:rPr>
          <w:rFonts w:ascii="Verdana" w:eastAsia="Verdana" w:hAnsi="Verdana" w:cs="Verdana"/>
          <w:sz w:val="22"/>
          <w:szCs w:val="22"/>
        </w:rPr>
      </w:pPr>
      <w:r>
        <w:rPr>
          <w:rFonts w:ascii="Verdana" w:eastAsia="Verdana" w:hAnsi="Verdana" w:cs="Verdana"/>
          <w:sz w:val="22"/>
          <w:szCs w:val="22"/>
        </w:rPr>
        <w:tab/>
        <w:t>Arrivarono dall'Asia, sono discendenti di popolazioni dell'India settentrionale. Fin dai remoti tempi dell'esodo, si distinguevano per trib</w:t>
      </w:r>
      <w:r>
        <w:rPr>
          <w:rFonts w:hAnsi="Verdana"/>
          <w:sz w:val="22"/>
          <w:szCs w:val="22"/>
        </w:rPr>
        <w:t>ù</w:t>
      </w:r>
      <w:r>
        <w:rPr>
          <w:rFonts w:ascii="Verdana"/>
          <w:sz w:val="22"/>
          <w:szCs w:val="22"/>
        </w:rPr>
        <w:t>. Attraverso la Persia, l'Armenia, l'Asia Minore, videro e impararono come si fa il pane. Questo cibo elementare, peraltro, non era sconosciuto ai loro lontani antenati.</w:t>
      </w:r>
    </w:p>
    <w:p w14:paraId="6B2C8640" w14:textId="77777777" w:rsidR="00006DF2" w:rsidRDefault="00AF09C3">
      <w:pPr>
        <w:spacing w:line="480" w:lineRule="auto"/>
      </w:pPr>
      <w:r>
        <w:rPr>
          <w:rFonts w:ascii="Verdana" w:eastAsia="Verdana" w:hAnsi="Verdana" w:cs="Verdana"/>
          <w:sz w:val="22"/>
          <w:szCs w:val="22"/>
        </w:rPr>
        <w:tab/>
        <w:t xml:space="preserve">Nei loro proverbi sul pane </w:t>
      </w:r>
      <w:proofErr w:type="spellStart"/>
      <w:r>
        <w:rPr>
          <w:rFonts w:ascii="Verdana" w:eastAsia="Verdana" w:hAnsi="Verdana" w:cs="Verdana"/>
          <w:sz w:val="22"/>
          <w:szCs w:val="22"/>
        </w:rPr>
        <w:t>c'e'</w:t>
      </w:r>
      <w:proofErr w:type="spellEnd"/>
      <w:r>
        <w:rPr>
          <w:rFonts w:ascii="Verdana" w:eastAsia="Verdana" w:hAnsi="Verdana" w:cs="Verdana"/>
          <w:sz w:val="22"/>
          <w:szCs w:val="22"/>
        </w:rPr>
        <w:t xml:space="preserve"> molta saggezza. (</w:t>
      </w:r>
      <w:r>
        <w:rPr>
          <w:rFonts w:hAnsi="Verdana"/>
          <w:sz w:val="22"/>
          <w:szCs w:val="22"/>
        </w:rPr>
        <w:t>…</w:t>
      </w:r>
      <w:r>
        <w:rPr>
          <w:rFonts w:ascii="Verdana"/>
          <w:sz w:val="22"/>
          <w:szCs w:val="22"/>
        </w:rPr>
        <w:t>)  "Se il povero venisse bastonato con il pane, egli bacerebbe la mano di chi lo colpisce".  (</w:t>
      </w:r>
      <w:r>
        <w:rPr>
          <w:rFonts w:hAnsi="Verdana"/>
          <w:sz w:val="22"/>
          <w:szCs w:val="22"/>
        </w:rPr>
        <w:t>…</w:t>
      </w:r>
      <w:r>
        <w:rPr>
          <w:rFonts w:ascii="Verdana"/>
          <w:sz w:val="22"/>
          <w:szCs w:val="22"/>
        </w:rPr>
        <w:t xml:space="preserve">)  </w:t>
      </w:r>
      <w:r>
        <w:rPr>
          <w:rFonts w:hAnsi="Verdana"/>
          <w:sz w:val="22"/>
          <w:szCs w:val="22"/>
        </w:rPr>
        <w:t>“</w:t>
      </w:r>
      <w:r>
        <w:rPr>
          <w:rFonts w:ascii="Verdana"/>
          <w:sz w:val="22"/>
          <w:szCs w:val="22"/>
        </w:rPr>
        <w:t>Il pane pu</w:t>
      </w:r>
      <w:r>
        <w:rPr>
          <w:rFonts w:hAnsi="Verdana"/>
          <w:sz w:val="22"/>
          <w:szCs w:val="22"/>
        </w:rPr>
        <w:t>ò</w:t>
      </w:r>
      <w:r>
        <w:rPr>
          <w:rFonts w:hAnsi="Verdana"/>
          <w:sz w:val="22"/>
          <w:szCs w:val="22"/>
        </w:rPr>
        <w:t xml:space="preserve"> </w:t>
      </w:r>
      <w:r>
        <w:rPr>
          <w:rFonts w:ascii="Verdana"/>
          <w:sz w:val="22"/>
          <w:szCs w:val="22"/>
        </w:rPr>
        <w:t>fare quello che Iddio non vuole e che l'imperatore non riesce a fare".  (</w:t>
      </w:r>
      <w:r>
        <w:rPr>
          <w:rFonts w:hAnsi="Verdana"/>
          <w:sz w:val="22"/>
          <w:szCs w:val="22"/>
        </w:rPr>
        <w:t>…</w:t>
      </w:r>
      <w:r>
        <w:rPr>
          <w:rFonts w:ascii="Verdana"/>
          <w:sz w:val="22"/>
          <w:szCs w:val="22"/>
        </w:rPr>
        <w:t>)  "Se vi fosse pane sufficiente per tutti in questo mondo, le chiese e i tribunali sarebbero deserti".  (</w:t>
      </w:r>
      <w:r>
        <w:rPr>
          <w:rFonts w:hAnsi="Verdana"/>
          <w:sz w:val="22"/>
          <w:szCs w:val="22"/>
        </w:rPr>
        <w:t>…</w:t>
      </w:r>
      <w:r>
        <w:rPr>
          <w:rFonts w:ascii="Verdana"/>
          <w:sz w:val="22"/>
          <w:szCs w:val="22"/>
        </w:rPr>
        <w:t>)</w:t>
      </w:r>
    </w:p>
    <w:sectPr w:rsidR="00006DF2">
      <w:headerReference w:type="default" r:id="rId6"/>
      <w:footerReference w:type="default" r:id="rId7"/>
      <w:pgSz w:w="11900" w:h="16840"/>
      <w:pgMar w:top="794" w:right="794" w:bottom="794" w:left="79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16F7" w14:textId="77777777" w:rsidR="00554FA7" w:rsidRDefault="00554FA7">
      <w:r>
        <w:separator/>
      </w:r>
    </w:p>
  </w:endnote>
  <w:endnote w:type="continuationSeparator" w:id="0">
    <w:p w14:paraId="6A1DE67E" w14:textId="77777777" w:rsidR="00554FA7" w:rsidRDefault="0055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7DA3" w14:textId="77777777" w:rsidR="00006DF2" w:rsidRDefault="00006DF2">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DD8C" w14:textId="77777777" w:rsidR="00554FA7" w:rsidRDefault="00554FA7">
      <w:r>
        <w:separator/>
      </w:r>
    </w:p>
  </w:footnote>
  <w:footnote w:type="continuationSeparator" w:id="0">
    <w:p w14:paraId="5755AD5E" w14:textId="77777777" w:rsidR="00554FA7" w:rsidRDefault="00554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9803" w14:textId="77777777" w:rsidR="00006DF2" w:rsidRDefault="00006DF2">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F2"/>
    <w:rsid w:val="00006DF2"/>
    <w:rsid w:val="00554FA7"/>
    <w:rsid w:val="00A33F96"/>
    <w:rsid w:val="00AF09C3"/>
    <w:rsid w:val="00DA2E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DC80CE9"/>
  <w15:docId w15:val="{3B1D910B-A495-6141-A9FA-05F733D9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hAnsi="Arial Unicode M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character" w:customStyle="1" w:styleId="Nessuno">
    <w:name w:val="Nessuno"/>
  </w:style>
  <w:style w:type="character" w:customStyle="1" w:styleId="Hyperlink0">
    <w:name w:val="Hyperlink.0"/>
    <w:basedOn w:val="Nessuno"/>
    <w:rPr>
      <w:color w:val="000099"/>
      <w:u w:val="single"/>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Gilbert</cp:lastModifiedBy>
  <cp:revision>3</cp:revision>
  <dcterms:created xsi:type="dcterms:W3CDTF">2021-10-23T18:20:00Z</dcterms:created>
  <dcterms:modified xsi:type="dcterms:W3CDTF">2023-10-21T14:03:00Z</dcterms:modified>
</cp:coreProperties>
</file>