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5DC60" w14:textId="4AD150E6" w:rsidR="002465BF" w:rsidRDefault="000659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</w:rPr>
      </w:pPr>
      <w:r w:rsidRPr="00231FF1">
        <w:t>U</w:t>
      </w:r>
      <w:r w:rsidRPr="00231FF1">
        <w:rPr>
          <w:rFonts w:ascii="Verdana"/>
          <w:sz w:val="20"/>
          <w:szCs w:val="20"/>
        </w:rPr>
        <w:t>niversit</w:t>
      </w:r>
      <w:r w:rsidRPr="00231FF1">
        <w:rPr>
          <w:rFonts w:hAnsi="Verdana"/>
          <w:sz w:val="20"/>
          <w:szCs w:val="20"/>
        </w:rPr>
        <w:t>à</w:t>
      </w:r>
      <w:r w:rsidRPr="00231FF1">
        <w:rPr>
          <w:rFonts w:hAnsi="Verdana"/>
          <w:sz w:val="20"/>
          <w:szCs w:val="20"/>
        </w:rPr>
        <w:t xml:space="preserve"> </w:t>
      </w:r>
      <w:r w:rsidRPr="00231FF1">
        <w:rPr>
          <w:rFonts w:ascii="Verdana"/>
          <w:sz w:val="20"/>
          <w:szCs w:val="20"/>
        </w:rPr>
        <w:t xml:space="preserve">di Firenze        Dipartimento di Formazione, Lingue, Intercultura, Letterature e Psicologia                               </w:t>
      </w:r>
    </w:p>
    <w:p w14:paraId="58D6E31F" w14:textId="77777777" w:rsidR="002465BF" w:rsidRDefault="000659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0"/>
          <w:szCs w:val="20"/>
          <w:u w:val="single"/>
        </w:rPr>
      </w:pPr>
      <w:r w:rsidRPr="00231FF1">
        <w:rPr>
          <w:rFonts w:ascii="Verdana"/>
          <w:sz w:val="20"/>
          <w:szCs w:val="20"/>
          <w:u w:val="single"/>
        </w:rPr>
        <w:t>Corso di Traduzione in Lingua inglese</w:t>
      </w:r>
      <w:r w:rsidRPr="00231FF1">
        <w:rPr>
          <w:rFonts w:ascii="Verdana"/>
          <w:sz w:val="20"/>
          <w:szCs w:val="20"/>
          <w:u w:val="single"/>
        </w:rPr>
        <w:tab/>
      </w:r>
      <w:r w:rsidRPr="00231FF1">
        <w:rPr>
          <w:rFonts w:ascii="Verdana"/>
          <w:sz w:val="20"/>
          <w:szCs w:val="20"/>
          <w:u w:val="single"/>
        </w:rPr>
        <w:tab/>
      </w:r>
      <w:r w:rsidRPr="00231FF1">
        <w:rPr>
          <w:rFonts w:ascii="Verdana"/>
          <w:sz w:val="20"/>
          <w:szCs w:val="20"/>
          <w:u w:val="single"/>
        </w:rPr>
        <w:tab/>
        <w:t xml:space="preserve">     </w:t>
      </w:r>
      <w:r w:rsidRPr="00231FF1">
        <w:rPr>
          <w:rFonts w:ascii="Verdana"/>
          <w:sz w:val="20"/>
          <w:szCs w:val="20"/>
          <w:u w:val="single"/>
        </w:rPr>
        <w:tab/>
      </w:r>
      <w:r w:rsidRPr="00231FF1">
        <w:rPr>
          <w:rFonts w:ascii="Verdana"/>
          <w:sz w:val="20"/>
          <w:szCs w:val="20"/>
          <w:u w:val="single"/>
        </w:rPr>
        <w:tab/>
      </w:r>
      <w:r w:rsidRPr="00231FF1">
        <w:rPr>
          <w:rFonts w:ascii="Verdana"/>
          <w:sz w:val="20"/>
          <w:szCs w:val="20"/>
          <w:u w:val="single"/>
        </w:rPr>
        <w:tab/>
      </w:r>
      <w:r w:rsidRPr="00231FF1">
        <w:rPr>
          <w:rFonts w:ascii="Verdana"/>
          <w:sz w:val="20"/>
          <w:szCs w:val="20"/>
          <w:u w:val="single"/>
        </w:rPr>
        <w:tab/>
        <w:t xml:space="preserve">       John Gilbert</w:t>
      </w:r>
    </w:p>
    <w:p w14:paraId="46D3F80C" w14:textId="77777777" w:rsidR="002465BF" w:rsidRPr="00231FF1" w:rsidRDefault="002465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0"/>
          <w:szCs w:val="10"/>
          <w:u w:val="single"/>
        </w:rPr>
      </w:pPr>
    </w:p>
    <w:p w14:paraId="4CDFD1C1" w14:textId="36E6F31D" w:rsidR="002465BF" w:rsidRPr="00231FF1" w:rsidRDefault="000659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/>
          <w:i/>
          <w:iCs/>
          <w:sz w:val="20"/>
          <w:szCs w:val="20"/>
        </w:rPr>
      </w:pPr>
      <w:r w:rsidRPr="00231FF1">
        <w:rPr>
          <w:rFonts w:ascii="Verdana"/>
          <w:sz w:val="20"/>
          <w:szCs w:val="20"/>
        </w:rPr>
        <w:t xml:space="preserve">from </w:t>
      </w:r>
      <w:r w:rsidRPr="00231FF1">
        <w:rPr>
          <w:rFonts w:hAnsi="Verdana"/>
          <w:sz w:val="20"/>
          <w:szCs w:val="20"/>
        </w:rPr>
        <w:t>“</w:t>
      </w:r>
      <w:r w:rsidRPr="00231FF1">
        <w:rPr>
          <w:rFonts w:ascii="Verdana"/>
          <w:sz w:val="20"/>
          <w:szCs w:val="20"/>
        </w:rPr>
        <w:t>Un</w:t>
      </w:r>
      <w:r w:rsidRPr="00231FF1">
        <w:rPr>
          <w:rFonts w:hAnsi="Verdana"/>
          <w:sz w:val="20"/>
          <w:szCs w:val="20"/>
        </w:rPr>
        <w:t>’</w:t>
      </w:r>
      <w:r w:rsidRPr="00231FF1">
        <w:rPr>
          <w:rFonts w:ascii="Verdana"/>
          <w:sz w:val="20"/>
          <w:szCs w:val="20"/>
        </w:rPr>
        <w:t>arma contro l</w:t>
      </w:r>
      <w:r w:rsidRPr="00231FF1">
        <w:rPr>
          <w:rFonts w:hAnsi="Verdana"/>
          <w:sz w:val="20"/>
          <w:szCs w:val="20"/>
        </w:rPr>
        <w:t>’</w:t>
      </w:r>
      <w:r w:rsidRPr="00231FF1">
        <w:rPr>
          <w:rFonts w:ascii="Verdana"/>
          <w:sz w:val="20"/>
          <w:szCs w:val="20"/>
        </w:rPr>
        <w:t>inganno, la mistificazione, l</w:t>
      </w:r>
      <w:r w:rsidRPr="00231FF1">
        <w:rPr>
          <w:rFonts w:hAnsi="Verdana"/>
          <w:sz w:val="20"/>
          <w:szCs w:val="20"/>
        </w:rPr>
        <w:t>’</w:t>
      </w:r>
      <w:r w:rsidRPr="00231FF1">
        <w:rPr>
          <w:rFonts w:ascii="Verdana"/>
          <w:sz w:val="20"/>
          <w:szCs w:val="20"/>
        </w:rPr>
        <w:t xml:space="preserve">ignoranza e la reticenza: in ricordo di Peter </w:t>
      </w:r>
      <w:proofErr w:type="spellStart"/>
      <w:r w:rsidRPr="00231FF1">
        <w:rPr>
          <w:rFonts w:ascii="Verdana"/>
          <w:sz w:val="20"/>
          <w:szCs w:val="20"/>
        </w:rPr>
        <w:t>Newmark</w:t>
      </w:r>
      <w:proofErr w:type="spellEnd"/>
      <w:r w:rsidRPr="00231FF1">
        <w:rPr>
          <w:rFonts w:hAnsi="Verdana"/>
          <w:sz w:val="20"/>
          <w:szCs w:val="20"/>
        </w:rPr>
        <w:t>”</w:t>
      </w:r>
      <w:r w:rsidRPr="00231FF1">
        <w:rPr>
          <w:rFonts w:hAnsi="Verdana"/>
          <w:sz w:val="20"/>
          <w:szCs w:val="20"/>
        </w:rPr>
        <w:t xml:space="preserve"> </w:t>
      </w:r>
      <w:r w:rsidRPr="00231FF1">
        <w:rPr>
          <w:rFonts w:ascii="Verdana"/>
          <w:sz w:val="20"/>
          <w:szCs w:val="20"/>
        </w:rPr>
        <w:t>(</w:t>
      </w:r>
      <w:r w:rsidRPr="00231FF1">
        <w:rPr>
          <w:rFonts w:hAnsi="Verdana"/>
          <w:sz w:val="20"/>
          <w:szCs w:val="20"/>
        </w:rPr>
        <w:t>“</w:t>
      </w:r>
      <w:r w:rsidRPr="00231FF1">
        <w:rPr>
          <w:rFonts w:ascii="Verdana"/>
          <w:sz w:val="20"/>
          <w:szCs w:val="20"/>
        </w:rPr>
        <w:t xml:space="preserve">An </w:t>
      </w:r>
      <w:proofErr w:type="spellStart"/>
      <w:r w:rsidRPr="00231FF1">
        <w:rPr>
          <w:rFonts w:ascii="Verdana"/>
          <w:sz w:val="20"/>
          <w:szCs w:val="20"/>
        </w:rPr>
        <w:t>Arm</w:t>
      </w:r>
      <w:proofErr w:type="spellEnd"/>
      <w:r w:rsidRPr="00231FF1">
        <w:rPr>
          <w:rFonts w:ascii="Verdana"/>
          <w:sz w:val="20"/>
          <w:szCs w:val="20"/>
        </w:rPr>
        <w:t xml:space="preserve">/A </w:t>
      </w:r>
      <w:proofErr w:type="spellStart"/>
      <w:r w:rsidRPr="00231FF1">
        <w:rPr>
          <w:rFonts w:ascii="Verdana"/>
          <w:sz w:val="20"/>
          <w:szCs w:val="20"/>
        </w:rPr>
        <w:t>Weapon</w:t>
      </w:r>
      <w:proofErr w:type="spellEnd"/>
      <w:r w:rsidRPr="00231FF1">
        <w:rPr>
          <w:rFonts w:ascii="Verdana"/>
          <w:sz w:val="20"/>
          <w:szCs w:val="20"/>
        </w:rPr>
        <w:t xml:space="preserve"> </w:t>
      </w:r>
      <w:proofErr w:type="spellStart"/>
      <w:r w:rsidRPr="00231FF1">
        <w:rPr>
          <w:rFonts w:ascii="Verdana"/>
          <w:sz w:val="20"/>
          <w:szCs w:val="20"/>
        </w:rPr>
        <w:t>Against</w:t>
      </w:r>
      <w:proofErr w:type="spellEnd"/>
      <w:r w:rsidRPr="00231FF1">
        <w:rPr>
          <w:rFonts w:ascii="Verdana"/>
          <w:sz w:val="20"/>
          <w:szCs w:val="20"/>
        </w:rPr>
        <w:t xml:space="preserve">  </w:t>
      </w:r>
      <w:proofErr w:type="spellStart"/>
      <w:r w:rsidRPr="00231FF1">
        <w:rPr>
          <w:rFonts w:ascii="Verdana"/>
          <w:sz w:val="20"/>
          <w:szCs w:val="20"/>
        </w:rPr>
        <w:t>Deception</w:t>
      </w:r>
      <w:proofErr w:type="spellEnd"/>
      <w:r w:rsidRPr="00231FF1">
        <w:rPr>
          <w:rFonts w:ascii="Verdana"/>
          <w:sz w:val="20"/>
          <w:szCs w:val="20"/>
        </w:rPr>
        <w:t>/</w:t>
      </w:r>
      <w:proofErr w:type="spellStart"/>
      <w:r w:rsidRPr="00231FF1">
        <w:rPr>
          <w:rFonts w:ascii="Verdana"/>
          <w:sz w:val="20"/>
          <w:szCs w:val="20"/>
        </w:rPr>
        <w:t>Deceit</w:t>
      </w:r>
      <w:proofErr w:type="spellEnd"/>
      <w:r w:rsidRPr="00231FF1">
        <w:rPr>
          <w:rFonts w:ascii="Verdana"/>
          <w:sz w:val="20"/>
          <w:szCs w:val="20"/>
        </w:rPr>
        <w:t xml:space="preserve">, </w:t>
      </w:r>
      <w:proofErr w:type="spellStart"/>
      <w:r w:rsidRPr="00231FF1">
        <w:rPr>
          <w:rFonts w:ascii="Verdana"/>
          <w:sz w:val="20"/>
          <w:szCs w:val="20"/>
        </w:rPr>
        <w:t>Mystification</w:t>
      </w:r>
      <w:proofErr w:type="spellEnd"/>
      <w:r w:rsidRPr="00231FF1">
        <w:rPr>
          <w:rFonts w:ascii="Verdana"/>
          <w:sz w:val="20"/>
          <w:szCs w:val="20"/>
        </w:rPr>
        <w:t xml:space="preserve">, </w:t>
      </w:r>
      <w:proofErr w:type="spellStart"/>
      <w:r w:rsidRPr="00231FF1">
        <w:rPr>
          <w:rFonts w:ascii="Verdana"/>
          <w:sz w:val="20"/>
          <w:szCs w:val="20"/>
        </w:rPr>
        <w:t>Ignorance</w:t>
      </w:r>
      <w:proofErr w:type="spellEnd"/>
      <w:r w:rsidRPr="00231FF1">
        <w:rPr>
          <w:rFonts w:ascii="Verdana"/>
          <w:sz w:val="20"/>
          <w:szCs w:val="20"/>
        </w:rPr>
        <w:t xml:space="preserve"> and </w:t>
      </w:r>
      <w:proofErr w:type="spellStart"/>
      <w:r w:rsidRPr="00231FF1">
        <w:rPr>
          <w:rFonts w:ascii="Verdana"/>
          <w:sz w:val="20"/>
          <w:szCs w:val="20"/>
        </w:rPr>
        <w:t>Reticence</w:t>
      </w:r>
      <w:proofErr w:type="spellEnd"/>
      <w:r w:rsidRPr="00231FF1">
        <w:rPr>
          <w:rFonts w:ascii="Verdana"/>
          <w:sz w:val="20"/>
          <w:szCs w:val="20"/>
        </w:rPr>
        <w:t>/</w:t>
      </w:r>
      <w:r w:rsidRPr="008D1704">
        <w:rPr>
          <w:rFonts w:ascii="Verdana"/>
          <w:sz w:val="16"/>
          <w:szCs w:val="16"/>
        </w:rPr>
        <w:t>(</w:t>
      </w:r>
      <w:proofErr w:type="spellStart"/>
      <w:r w:rsidRPr="008D1704">
        <w:rPr>
          <w:rFonts w:ascii="Verdana"/>
          <w:sz w:val="16"/>
          <w:szCs w:val="16"/>
        </w:rPr>
        <w:t>Reluctance</w:t>
      </w:r>
      <w:proofErr w:type="spellEnd"/>
      <w:r w:rsidRPr="008D1704">
        <w:rPr>
          <w:rFonts w:ascii="Verdana"/>
          <w:sz w:val="16"/>
          <w:szCs w:val="16"/>
        </w:rPr>
        <w:t xml:space="preserve">): </w:t>
      </w:r>
      <w:r w:rsidRPr="00231FF1">
        <w:rPr>
          <w:rFonts w:ascii="Verdana"/>
          <w:sz w:val="20"/>
          <w:szCs w:val="20"/>
        </w:rPr>
        <w:t>in Memory/</w:t>
      </w:r>
      <w:proofErr w:type="spellStart"/>
      <w:r w:rsidRPr="00231FF1">
        <w:rPr>
          <w:rFonts w:ascii="Verdana"/>
          <w:sz w:val="20"/>
          <w:szCs w:val="20"/>
        </w:rPr>
        <w:t>Remembrance</w:t>
      </w:r>
      <w:proofErr w:type="spellEnd"/>
      <w:r w:rsidRPr="00231FF1">
        <w:rPr>
          <w:rFonts w:ascii="Verdana"/>
          <w:sz w:val="20"/>
          <w:szCs w:val="20"/>
        </w:rPr>
        <w:t xml:space="preserve"> of P.N.</w:t>
      </w:r>
      <w:r w:rsidRPr="00231FF1">
        <w:rPr>
          <w:rFonts w:hAnsi="Verdana"/>
          <w:sz w:val="20"/>
          <w:szCs w:val="20"/>
        </w:rPr>
        <w:t>”</w:t>
      </w:r>
      <w:r w:rsidRPr="00231FF1">
        <w:rPr>
          <w:rFonts w:ascii="Verdana"/>
          <w:sz w:val="20"/>
          <w:szCs w:val="20"/>
        </w:rPr>
        <w:t xml:space="preserve">) by Giulia Baselica in </w:t>
      </w:r>
      <w:hyperlink r:id="rId6" w:history="1">
        <w:r w:rsidRPr="00231FF1">
          <w:rPr>
            <w:rStyle w:val="Hyperlink0"/>
            <w:lang w:val="it-IT"/>
          </w:rPr>
          <w:t>Tradurre</w:t>
        </w:r>
      </w:hyperlink>
      <w:r w:rsidRPr="00231FF1">
        <w:rPr>
          <w:rFonts w:ascii="Verdana"/>
          <w:i/>
          <w:iCs/>
          <w:sz w:val="20"/>
          <w:szCs w:val="20"/>
        </w:rPr>
        <w:t>: pratiche teorie strumenti (</w:t>
      </w:r>
      <w:proofErr w:type="spellStart"/>
      <w:r w:rsidRPr="00231FF1">
        <w:rPr>
          <w:rFonts w:ascii="Verdana"/>
          <w:i/>
          <w:iCs/>
          <w:sz w:val="20"/>
          <w:szCs w:val="20"/>
        </w:rPr>
        <w:t>Translatin</w:t>
      </w:r>
      <w:r w:rsidR="00231FF1">
        <w:rPr>
          <w:rFonts w:ascii="Verdana"/>
          <w:i/>
          <w:iCs/>
          <w:sz w:val="20"/>
          <w:szCs w:val="20"/>
        </w:rPr>
        <w:t>g</w:t>
      </w:r>
      <w:proofErr w:type="spellEnd"/>
      <w:r w:rsidR="00231FF1">
        <w:rPr>
          <w:rFonts w:ascii="Verdana"/>
          <w:i/>
          <w:iCs/>
          <w:sz w:val="20"/>
          <w:szCs w:val="20"/>
        </w:rPr>
        <w:t>:</w:t>
      </w:r>
      <w:r w:rsidRPr="00231FF1">
        <w:rPr>
          <w:rFonts w:ascii="Verdana"/>
          <w:i/>
          <w:iCs/>
          <w:sz w:val="20"/>
          <w:szCs w:val="20"/>
        </w:rPr>
        <w:t xml:space="preserve"> </w:t>
      </w:r>
      <w:proofErr w:type="spellStart"/>
      <w:r w:rsidRPr="00231FF1">
        <w:rPr>
          <w:rFonts w:ascii="Verdana"/>
          <w:i/>
          <w:iCs/>
          <w:sz w:val="20"/>
          <w:szCs w:val="20"/>
        </w:rPr>
        <w:t>Practice</w:t>
      </w:r>
      <w:proofErr w:type="spellEnd"/>
      <w:r w:rsidRPr="00231FF1">
        <w:rPr>
          <w:rFonts w:ascii="Verdana"/>
          <w:i/>
          <w:iCs/>
          <w:sz w:val="20"/>
          <w:szCs w:val="20"/>
        </w:rPr>
        <w:t>/</w:t>
      </w:r>
      <w:proofErr w:type="spellStart"/>
      <w:r w:rsidRPr="00231FF1">
        <w:rPr>
          <w:rFonts w:ascii="Verdana"/>
          <w:i/>
          <w:iCs/>
          <w:sz w:val="20"/>
          <w:szCs w:val="20"/>
        </w:rPr>
        <w:t>Praxis</w:t>
      </w:r>
      <w:proofErr w:type="spellEnd"/>
      <w:r w:rsidRPr="00231FF1">
        <w:rPr>
          <w:rFonts w:ascii="Verdana"/>
          <w:i/>
          <w:iCs/>
          <w:sz w:val="20"/>
          <w:szCs w:val="20"/>
        </w:rPr>
        <w:t xml:space="preserve">, </w:t>
      </w:r>
      <w:proofErr w:type="spellStart"/>
      <w:r w:rsidRPr="00231FF1">
        <w:rPr>
          <w:rFonts w:ascii="Verdana"/>
          <w:i/>
          <w:iCs/>
          <w:sz w:val="20"/>
          <w:szCs w:val="20"/>
        </w:rPr>
        <w:t>Theory</w:t>
      </w:r>
      <w:proofErr w:type="spellEnd"/>
      <w:r w:rsidRPr="00231FF1">
        <w:rPr>
          <w:rFonts w:ascii="Verdana"/>
          <w:i/>
          <w:iCs/>
          <w:sz w:val="20"/>
          <w:szCs w:val="20"/>
        </w:rPr>
        <w:t>/</w:t>
      </w:r>
      <w:proofErr w:type="spellStart"/>
      <w:r w:rsidRPr="00231FF1">
        <w:rPr>
          <w:rFonts w:ascii="Verdana"/>
          <w:i/>
          <w:iCs/>
          <w:sz w:val="20"/>
          <w:szCs w:val="20"/>
        </w:rPr>
        <w:t>ies</w:t>
      </w:r>
      <w:proofErr w:type="spellEnd"/>
      <w:r w:rsidRPr="00231FF1">
        <w:rPr>
          <w:rFonts w:ascii="Verdana"/>
          <w:i/>
          <w:iCs/>
          <w:sz w:val="20"/>
          <w:szCs w:val="20"/>
        </w:rPr>
        <w:t>, Instruments)</w:t>
      </w:r>
      <w:r w:rsidRPr="00231FF1">
        <w:rPr>
          <w:rFonts w:ascii="Verdana"/>
          <w:sz w:val="20"/>
          <w:szCs w:val="20"/>
        </w:rPr>
        <w:t xml:space="preserve">, </w:t>
      </w:r>
      <w:hyperlink r:id="rId7" w:history="1">
        <w:r w:rsidRPr="00231FF1">
          <w:rPr>
            <w:rStyle w:val="Hyperlink1"/>
            <w:lang w:val="it-IT"/>
          </w:rPr>
          <w:t>N. 2 (Spring 2012)</w:t>
        </w:r>
      </w:hyperlink>
    </w:p>
    <w:p w14:paraId="417EBA72" w14:textId="77777777" w:rsidR="002465BF" w:rsidRPr="00231FF1" w:rsidRDefault="002465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0"/>
          <w:szCs w:val="10"/>
        </w:rPr>
      </w:pPr>
    </w:p>
    <w:p w14:paraId="35C37F61" w14:textId="1C2AE4EF" w:rsidR="002465BF" w:rsidRDefault="00065925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sz w:val="18"/>
          <w:szCs w:val="18"/>
          <w:lang w:val="en-US"/>
        </w:rPr>
        <w:t>(</w:t>
      </w:r>
      <w:r>
        <w:rPr>
          <w:rFonts w:hAnsi="Verdana"/>
          <w:sz w:val="18"/>
          <w:szCs w:val="18"/>
          <w:lang w:val="en-US"/>
        </w:rPr>
        <w:t>…</w:t>
      </w:r>
      <w:r>
        <w:rPr>
          <w:rFonts w:ascii="Verdana"/>
          <w:sz w:val="18"/>
          <w:szCs w:val="18"/>
          <w:lang w:val="en-US"/>
        </w:rPr>
        <w:t>)</w:t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  <w:t xml:space="preserve">      understanding</w:t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  <w:t xml:space="preserve">    </w:t>
      </w:r>
      <w:r w:rsidR="00DF6737">
        <w:rPr>
          <w:rFonts w:ascii="Verdana" w:eastAsia="Verdana" w:hAnsi="Verdana" w:cs="Verdana"/>
          <w:sz w:val="22"/>
          <w:szCs w:val="22"/>
          <w:lang w:val="en-US"/>
        </w:rPr>
        <w:t xml:space="preserve"> </w:t>
      </w:r>
      <w:r w:rsidR="009116EE">
        <w:rPr>
          <w:rFonts w:ascii="Verdana" w:eastAsia="Verdana" w:hAnsi="Verdana" w:cs="Verdana"/>
          <w:sz w:val="22"/>
          <w:szCs w:val="22"/>
          <w:lang w:val="en-US"/>
        </w:rPr>
        <w:tab/>
        <w:t xml:space="preserve">   </w:t>
      </w:r>
      <w:r>
        <w:rPr>
          <w:rFonts w:ascii="Verdana"/>
          <w:sz w:val="22"/>
          <w:szCs w:val="22"/>
          <w:lang w:val="en-US"/>
        </w:rPr>
        <w:t>a thorough</w:t>
      </w:r>
      <w:r w:rsidR="009116EE">
        <w:rPr>
          <w:rFonts w:ascii="Verdana"/>
          <w:sz w:val="22"/>
          <w:szCs w:val="22"/>
          <w:lang w:val="en-US"/>
        </w:rPr>
        <w:t>/close</w:t>
      </w:r>
    </w:p>
    <w:p w14:paraId="27FA8F85" w14:textId="645DDA6E" w:rsidR="002465BF" w:rsidRDefault="00065925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  <w:t>If the first task of a</w:t>
      </w:r>
      <w:r>
        <w:rPr>
          <w:rFonts w:ascii="Verdana"/>
          <w:sz w:val="20"/>
          <w:szCs w:val="20"/>
          <w:lang w:val="en-US"/>
        </w:rPr>
        <w:t>/the</w:t>
      </w:r>
      <w:r>
        <w:rPr>
          <w:rFonts w:ascii="Verdana"/>
          <w:sz w:val="22"/>
          <w:szCs w:val="22"/>
          <w:lang w:val="en-US"/>
        </w:rPr>
        <w:t xml:space="preserve"> translator is to understand the</w:t>
      </w:r>
      <w:r w:rsidR="00DF6CAB">
        <w:rPr>
          <w:rFonts w:ascii="Verdana"/>
          <w:sz w:val="22"/>
          <w:szCs w:val="22"/>
          <w:lang w:val="en-US"/>
        </w:rPr>
        <w:t>/a</w:t>
      </w:r>
      <w:r>
        <w:rPr>
          <w:rFonts w:ascii="Verdana"/>
          <w:sz w:val="22"/>
          <w:szCs w:val="22"/>
          <w:lang w:val="en-US"/>
        </w:rPr>
        <w:t xml:space="preserve"> text through an attentive</w:t>
      </w:r>
    </w:p>
    <w:p w14:paraId="5260AEA4" w14:textId="4939B815" w:rsidR="002465BF" w:rsidRDefault="00065925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 xml:space="preserve"> </w:t>
      </w:r>
      <w:r>
        <w:rPr>
          <w:rFonts w:ascii="Verdana"/>
          <w:sz w:val="22"/>
          <w:szCs w:val="22"/>
          <w:lang w:val="en-US"/>
        </w:rPr>
        <w:tab/>
        <w:t xml:space="preserve">    a translator</w:t>
      </w:r>
      <w:r>
        <w:rPr>
          <w:rFonts w:hAnsi="Verdana"/>
          <w:sz w:val="22"/>
          <w:szCs w:val="22"/>
          <w:lang w:val="en-US"/>
        </w:rPr>
        <w:t>’</w:t>
      </w:r>
      <w:r>
        <w:rPr>
          <w:rFonts w:ascii="Verdana"/>
          <w:sz w:val="22"/>
          <w:szCs w:val="22"/>
          <w:lang w:val="en-US"/>
        </w:rPr>
        <w:t xml:space="preserve">s first </w:t>
      </w:r>
      <w:r>
        <w:rPr>
          <w:rFonts w:ascii="Verdana"/>
          <w:sz w:val="18"/>
          <w:szCs w:val="18"/>
          <w:lang w:val="en-US"/>
        </w:rPr>
        <w:t>job</w:t>
      </w:r>
      <w:r>
        <w:rPr>
          <w:rFonts w:ascii="Verdana"/>
          <w:sz w:val="22"/>
          <w:szCs w:val="22"/>
          <w:lang w:val="en-US"/>
        </w:rPr>
        <w:t xml:space="preserve"> is </w:t>
      </w:r>
      <w:r>
        <w:rPr>
          <w:rFonts w:ascii="Verdana"/>
          <w:sz w:val="22"/>
          <w:szCs w:val="22"/>
          <w:lang w:val="en-US"/>
        </w:rPr>
        <w:tab/>
      </w:r>
      <w:r>
        <w:rPr>
          <w:rFonts w:ascii="Verdana"/>
          <w:sz w:val="22"/>
          <w:szCs w:val="22"/>
          <w:lang w:val="en-US"/>
        </w:rPr>
        <w:tab/>
      </w:r>
      <w:r>
        <w:rPr>
          <w:rFonts w:ascii="Verdana"/>
          <w:sz w:val="22"/>
          <w:szCs w:val="22"/>
          <w:lang w:val="en-US"/>
        </w:rPr>
        <w:tab/>
        <w:t xml:space="preserve">                  </w:t>
      </w:r>
      <w:r w:rsidR="009116EE">
        <w:rPr>
          <w:rFonts w:ascii="Verdana"/>
          <w:sz w:val="22"/>
          <w:szCs w:val="22"/>
          <w:lang w:val="en-US"/>
        </w:rPr>
        <w:tab/>
        <w:t xml:space="preserve">     </w:t>
      </w:r>
      <w:r>
        <w:rPr>
          <w:rFonts w:ascii="Verdana"/>
          <w:sz w:val="22"/>
          <w:szCs w:val="22"/>
          <w:lang w:val="en-US"/>
        </w:rPr>
        <w:t xml:space="preserve">by means of </w:t>
      </w:r>
      <w:r w:rsidR="009116EE">
        <w:rPr>
          <w:rFonts w:ascii="Verdana"/>
          <w:sz w:val="22"/>
          <w:szCs w:val="22"/>
          <w:lang w:val="en-US"/>
        </w:rPr>
        <w:t>a careful</w:t>
      </w:r>
    </w:p>
    <w:p w14:paraId="6218B4CC" w14:textId="77777777" w:rsidR="002465BF" w:rsidRDefault="002465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0"/>
          <w:szCs w:val="10"/>
          <w:lang w:val="en-US"/>
        </w:rPr>
      </w:pPr>
    </w:p>
    <w:p w14:paraId="68DCF38A" w14:textId="47E90E27" w:rsidR="002465BF" w:rsidRDefault="00065925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0"/>
          <w:szCs w:val="20"/>
          <w:lang w:val="en-US"/>
        </w:rPr>
        <w:tab/>
        <w:t xml:space="preserve">   </w:t>
      </w:r>
      <w:r>
        <w:rPr>
          <w:rFonts w:ascii="Verdana"/>
          <w:sz w:val="22"/>
          <w:szCs w:val="22"/>
          <w:lang w:val="en-US"/>
        </w:rPr>
        <w:t>with the aim of finding a suitable/</w:t>
      </w:r>
      <w:proofErr w:type="gramStart"/>
      <w:r>
        <w:rPr>
          <w:rFonts w:ascii="Verdana"/>
          <w:sz w:val="22"/>
          <w:szCs w:val="22"/>
          <w:lang w:val="en-US"/>
        </w:rPr>
        <w:t xml:space="preserve">appropriate  </w:t>
      </w:r>
      <w:r>
        <w:rPr>
          <w:rFonts w:ascii="Verdana"/>
          <w:sz w:val="22"/>
          <w:szCs w:val="22"/>
          <w:lang w:val="en-US"/>
        </w:rPr>
        <w:tab/>
      </w:r>
      <w:proofErr w:type="gramEnd"/>
      <w:r>
        <w:rPr>
          <w:rFonts w:ascii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/>
          <w:sz w:val="22"/>
          <w:szCs w:val="22"/>
          <w:lang w:val="en-US"/>
        </w:rPr>
        <w:t>comes into play to</w:t>
      </w:r>
    </w:p>
    <w:p w14:paraId="7F77D184" w14:textId="77777777" w:rsidR="002465BF" w:rsidRDefault="00065925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 xml:space="preserve">analysis so as to identify/find an adequate method of translating, theory intervenes/acts to </w:t>
      </w:r>
    </w:p>
    <w:p w14:paraId="32ADB3BC" w14:textId="6F7E287E" w:rsidR="002465BF" w:rsidRDefault="00065925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  <w:t xml:space="preserve">  </w:t>
      </w:r>
      <w:proofErr w:type="gramStart"/>
      <w:r>
        <w:rPr>
          <w:rFonts w:ascii="Verdana" w:eastAsia="Verdana" w:hAnsi="Verdana" w:cs="Verdana"/>
          <w:sz w:val="22"/>
          <w:szCs w:val="22"/>
          <w:lang w:val="en-US"/>
        </w:rPr>
        <w:t>in order to</w:t>
      </w:r>
      <w:proofErr w:type="gramEnd"/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  <w:t xml:space="preserve">       </w:t>
      </w:r>
      <w:r w:rsidR="00EB3B43">
        <w:rPr>
          <w:rFonts w:ascii="Verdana" w:eastAsia="Verdana" w:hAnsi="Verdana" w:cs="Verdana"/>
          <w:sz w:val="22"/>
          <w:szCs w:val="22"/>
          <w:lang w:val="en-US"/>
        </w:rPr>
        <w:t xml:space="preserve">      </w:t>
      </w:r>
      <w:r w:rsidR="009116EE">
        <w:rPr>
          <w:rFonts w:ascii="Verdana" w:eastAsia="Verdana" w:hAnsi="Verdana" w:cs="Verdana"/>
          <w:sz w:val="22"/>
          <w:szCs w:val="22"/>
          <w:lang w:val="en-US"/>
        </w:rPr>
        <w:t xml:space="preserve">  </w:t>
      </w:r>
      <w:r>
        <w:rPr>
          <w:rFonts w:ascii="Verdana" w:eastAsia="Verdana" w:hAnsi="Verdana" w:cs="Verdana"/>
          <w:sz w:val="22"/>
          <w:szCs w:val="22"/>
          <w:lang w:val="en-US"/>
        </w:rPr>
        <w:t xml:space="preserve">translating method, </w:t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/>
          <w:sz w:val="22"/>
          <w:szCs w:val="22"/>
          <w:lang w:val="en-US"/>
        </w:rPr>
        <w:t>steps in/works to</w:t>
      </w:r>
    </w:p>
    <w:p w14:paraId="4CD4F3A9" w14:textId="77777777" w:rsidR="002465BF" w:rsidRDefault="002465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0"/>
          <w:szCs w:val="10"/>
          <w:lang w:val="en-US"/>
        </w:rPr>
      </w:pPr>
    </w:p>
    <w:p w14:paraId="2094755C" w14:textId="4EDD34D2" w:rsidR="002465BF" w:rsidRDefault="00065925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  <w:t xml:space="preserve">      </w:t>
      </w:r>
      <w:r>
        <w:rPr>
          <w:rFonts w:ascii="Verdana"/>
          <w:sz w:val="18"/>
          <w:szCs w:val="18"/>
          <w:lang w:val="en-US"/>
        </w:rPr>
        <w:t xml:space="preserve">(criterions? </w:t>
      </w:r>
      <w:r>
        <w:rPr>
          <w:rFonts w:ascii="Verdana"/>
          <w:sz w:val="18"/>
          <w:szCs w:val="18"/>
          <w:u w:val="single"/>
          <w:lang w:val="en-US"/>
        </w:rPr>
        <w:t>no</w:t>
      </w:r>
      <w:r>
        <w:rPr>
          <w:rFonts w:ascii="Verdana"/>
          <w:sz w:val="18"/>
          <w:szCs w:val="18"/>
          <w:lang w:val="en-US"/>
        </w:rPr>
        <w:t>)</w:t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  <w:t xml:space="preserve">   helpful</w:t>
      </w:r>
      <w:r w:rsidR="00DF6737">
        <w:rPr>
          <w:rFonts w:ascii="Verdana" w:eastAsia="Verdana" w:hAnsi="Verdana" w:cs="Verdana"/>
          <w:sz w:val="22"/>
          <w:szCs w:val="22"/>
          <w:lang w:val="en-US"/>
        </w:rPr>
        <w:t xml:space="preserve"> in/for</w:t>
      </w:r>
    </w:p>
    <w:p w14:paraId="7A671187" w14:textId="77777777" w:rsidR="002465BF" w:rsidRDefault="00065925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>suggest/propose some criteria and priorities</w:t>
      </w:r>
      <w:r>
        <w:rPr>
          <w:rFonts w:ascii="Verdana"/>
          <w:sz w:val="20"/>
          <w:szCs w:val="20"/>
          <w:lang w:val="en-US"/>
        </w:rPr>
        <w:t xml:space="preserve"> (which/that are) </w:t>
      </w:r>
      <w:r>
        <w:rPr>
          <w:rFonts w:ascii="Verdana"/>
          <w:sz w:val="22"/>
          <w:szCs w:val="22"/>
          <w:lang w:val="en-US"/>
        </w:rPr>
        <w:t xml:space="preserve">useful for examining/to examine </w:t>
      </w:r>
    </w:p>
    <w:p w14:paraId="5F185057" w14:textId="34048259" w:rsidR="002465BF" w:rsidRDefault="00892C1E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 xml:space="preserve">recommend        </w:t>
      </w:r>
      <w:r w:rsidR="00065925">
        <w:rPr>
          <w:rFonts w:ascii="Verdana" w:eastAsia="Verdana" w:hAnsi="Verdana" w:cs="Verdana"/>
          <w:sz w:val="22"/>
          <w:szCs w:val="22"/>
          <w:lang w:val="en-US"/>
        </w:rPr>
        <w:t>certain useful criteria and priorities for examining</w:t>
      </w:r>
      <w:r w:rsidR="00065925">
        <w:rPr>
          <w:rFonts w:ascii="Verdana"/>
          <w:sz w:val="22"/>
          <w:szCs w:val="22"/>
          <w:lang w:val="en-US"/>
        </w:rPr>
        <w:t>/to analyze</w:t>
      </w:r>
    </w:p>
    <w:p w14:paraId="42CF13D0" w14:textId="77777777" w:rsidR="002465BF" w:rsidRDefault="002465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0"/>
          <w:szCs w:val="10"/>
          <w:lang w:val="en-US"/>
        </w:rPr>
      </w:pPr>
    </w:p>
    <w:p w14:paraId="1D37F638" w14:textId="75CCEF61" w:rsidR="002465BF" w:rsidRPr="008D1704" w:rsidRDefault="00065925">
      <w:pPr>
        <w:rPr>
          <w:rFonts w:ascii="Verdana" w:eastAsia="Verdana" w:hAnsi="Verdana" w:cs="Verdana"/>
          <w:sz w:val="18"/>
          <w:szCs w:val="18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/>
          <w:sz w:val="22"/>
          <w:szCs w:val="22"/>
          <w:lang w:val="en-US"/>
        </w:rPr>
        <w:t xml:space="preserve">        </w:t>
      </w:r>
      <w:r w:rsidR="008D1704">
        <w:rPr>
          <w:rFonts w:ascii="Verdana"/>
          <w:sz w:val="22"/>
          <w:szCs w:val="22"/>
          <w:lang w:val="en-US"/>
        </w:rPr>
        <w:t xml:space="preserve"> </w:t>
      </w:r>
      <w:r>
        <w:rPr>
          <w:rFonts w:ascii="Verdana"/>
          <w:sz w:val="22"/>
          <w:szCs w:val="22"/>
          <w:lang w:val="en-US"/>
        </w:rPr>
        <w:t>Firstly,</w:t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/>
          <w:sz w:val="22"/>
          <w:szCs w:val="22"/>
          <w:lang w:val="en-US"/>
        </w:rPr>
        <w:t xml:space="preserve">  </w:t>
      </w:r>
      <w:r w:rsidR="009116EE">
        <w:rPr>
          <w:rFonts w:ascii="Verdana"/>
          <w:sz w:val="22"/>
          <w:szCs w:val="22"/>
          <w:lang w:val="en-US"/>
        </w:rPr>
        <w:t xml:space="preserve">  </w:t>
      </w:r>
      <w:r>
        <w:rPr>
          <w:rFonts w:ascii="Verdana"/>
          <w:sz w:val="22"/>
          <w:szCs w:val="22"/>
          <w:lang w:val="en-US"/>
        </w:rPr>
        <w:t>purpose/intent</w:t>
      </w:r>
      <w:r w:rsidR="008D1704" w:rsidRPr="009116EE">
        <w:rPr>
          <w:rFonts w:ascii="Verdana"/>
          <w:sz w:val="13"/>
          <w:szCs w:val="13"/>
          <w:lang w:val="en-US"/>
        </w:rPr>
        <w:t xml:space="preserve"> </w:t>
      </w:r>
      <w:r w:rsidRPr="009116EE">
        <w:rPr>
          <w:rFonts w:ascii="Verdana"/>
          <w:sz w:val="13"/>
          <w:szCs w:val="13"/>
          <w:lang w:val="en-US"/>
        </w:rPr>
        <w:t>(</w:t>
      </w:r>
      <w:proofErr w:type="spellStart"/>
      <w:r w:rsidRPr="009116EE">
        <w:rPr>
          <w:rFonts w:ascii="Verdana"/>
          <w:sz w:val="13"/>
          <w:szCs w:val="13"/>
          <w:lang w:val="en-US"/>
        </w:rPr>
        <w:t>fml</w:t>
      </w:r>
      <w:proofErr w:type="spellEnd"/>
      <w:r w:rsidRPr="009116EE">
        <w:rPr>
          <w:rFonts w:ascii="Verdana"/>
          <w:sz w:val="13"/>
          <w:szCs w:val="13"/>
          <w:lang w:val="en-US"/>
        </w:rPr>
        <w:t>)</w:t>
      </w:r>
      <w:r w:rsidR="008D1704" w:rsidRPr="009116EE">
        <w:rPr>
          <w:rFonts w:ascii="Verdana"/>
          <w:sz w:val="13"/>
          <w:szCs w:val="13"/>
          <w:lang w:val="en-US"/>
        </w:rPr>
        <w:t>/</w:t>
      </w:r>
      <w:r w:rsidR="008D1704" w:rsidRPr="009116EE">
        <w:rPr>
          <w:rFonts w:ascii="Verdana"/>
          <w:sz w:val="20"/>
          <w:szCs w:val="20"/>
          <w:lang w:val="en-US"/>
        </w:rPr>
        <w:t>aim/objective</w:t>
      </w:r>
    </w:p>
    <w:p w14:paraId="06ED8C27" w14:textId="77777777" w:rsidR="002465BF" w:rsidRDefault="00065925">
      <w:pPr>
        <w:rPr>
          <w:rFonts w:ascii="Verdana" w:eastAsia="Verdana" w:hAnsi="Verdana" w:cs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 xml:space="preserve">the </w:t>
      </w:r>
      <w:r>
        <w:rPr>
          <w:rFonts w:ascii="Verdana"/>
          <w:sz w:val="22"/>
          <w:szCs w:val="22"/>
          <w:lang w:val="en-US"/>
        </w:rPr>
        <w:t>text to be translated. First of all,</w:t>
      </w:r>
      <w:r>
        <w:rPr>
          <w:rFonts w:ascii="Verdana"/>
          <w:sz w:val="18"/>
          <w:szCs w:val="18"/>
          <w:lang w:val="en-US"/>
        </w:rPr>
        <w:t xml:space="preserve"> </w:t>
      </w:r>
      <w:r>
        <w:rPr>
          <w:rFonts w:ascii="Verdana"/>
          <w:sz w:val="22"/>
          <w:szCs w:val="22"/>
          <w:lang w:val="en-US"/>
        </w:rPr>
        <w:t>it is important to identify</w:t>
      </w:r>
      <w:r>
        <w:rPr>
          <w:rFonts w:ascii="Verdana"/>
          <w:sz w:val="20"/>
          <w:szCs w:val="20"/>
          <w:lang w:val="en-US"/>
        </w:rPr>
        <w:t xml:space="preserve"> the </w:t>
      </w:r>
      <w:r>
        <w:rPr>
          <w:rFonts w:ascii="Verdana"/>
          <w:sz w:val="22"/>
          <w:szCs w:val="22"/>
          <w:lang w:val="en-US"/>
        </w:rPr>
        <w:t>intention</w:t>
      </w:r>
      <w:r>
        <w:rPr>
          <w:rFonts w:ascii="Verdana"/>
          <w:sz w:val="20"/>
          <w:szCs w:val="20"/>
          <w:lang w:val="en-US"/>
        </w:rPr>
        <w:t xml:space="preserve"> of the </w:t>
      </w:r>
      <w:r>
        <w:rPr>
          <w:rFonts w:ascii="Verdana"/>
          <w:sz w:val="22"/>
          <w:szCs w:val="22"/>
          <w:lang w:val="en-US"/>
        </w:rPr>
        <w:t xml:space="preserve">text. </w:t>
      </w:r>
      <w:r>
        <w:rPr>
          <w:rFonts w:ascii="Verdana"/>
          <w:sz w:val="20"/>
          <w:szCs w:val="20"/>
          <w:lang w:val="en-US"/>
        </w:rPr>
        <w:t>A</w:t>
      </w:r>
      <w:r>
        <w:rPr>
          <w:rFonts w:ascii="Verdana"/>
          <w:sz w:val="18"/>
          <w:szCs w:val="18"/>
          <w:lang w:val="en-US"/>
        </w:rPr>
        <w:t>/</w:t>
      </w:r>
      <w:r w:rsidRPr="008D1704">
        <w:rPr>
          <w:rFonts w:ascii="Verdana"/>
          <w:sz w:val="16"/>
          <w:szCs w:val="16"/>
          <w:lang w:val="en-US"/>
        </w:rPr>
        <w:t>The</w:t>
      </w:r>
      <w:r>
        <w:rPr>
          <w:rFonts w:ascii="Verdana"/>
          <w:sz w:val="20"/>
          <w:szCs w:val="20"/>
          <w:lang w:val="en-US"/>
        </w:rPr>
        <w:t xml:space="preserve"> </w:t>
      </w:r>
    </w:p>
    <w:p w14:paraId="6226646C" w14:textId="77777777" w:rsidR="002465BF" w:rsidRDefault="002465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0"/>
          <w:szCs w:val="10"/>
          <w:lang w:val="en-US"/>
        </w:rPr>
      </w:pPr>
    </w:p>
    <w:p w14:paraId="75E75C2C" w14:textId="7BDED6EE" w:rsidR="002465BF" w:rsidRDefault="00065925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/>
          <w:sz w:val="22"/>
          <w:szCs w:val="22"/>
          <w:lang w:val="en-US"/>
        </w:rPr>
        <w:t xml:space="preserve">       </w:t>
      </w:r>
      <w:r w:rsidR="009116EE">
        <w:rPr>
          <w:rFonts w:ascii="Verdana"/>
          <w:sz w:val="22"/>
          <w:szCs w:val="22"/>
          <w:lang w:val="en-US"/>
        </w:rPr>
        <w:t xml:space="preserve">  </w:t>
      </w:r>
      <w:r>
        <w:rPr>
          <w:rFonts w:ascii="Verdana"/>
          <w:sz w:val="20"/>
          <w:szCs w:val="20"/>
          <w:lang w:val="en-US"/>
        </w:rPr>
        <w:t>themself</w:t>
      </w:r>
      <w:r w:rsidRPr="00E66DC2">
        <w:rPr>
          <w:rFonts w:ascii="Verdana"/>
          <w:sz w:val="15"/>
          <w:szCs w:val="15"/>
          <w:lang w:val="en-US"/>
        </w:rPr>
        <w:t xml:space="preserve"> (gender neutral 3rd person singular)</w:t>
      </w:r>
    </w:p>
    <w:p w14:paraId="47C7F520" w14:textId="078C34A4" w:rsidR="002465BF" w:rsidRDefault="00065925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sz w:val="20"/>
          <w:szCs w:val="20"/>
          <w:lang w:val="en-US"/>
        </w:rPr>
        <w:t xml:space="preserve">translator/Translators </w:t>
      </w:r>
      <w:r>
        <w:rPr>
          <w:rFonts w:ascii="Verdana"/>
          <w:sz w:val="22"/>
          <w:szCs w:val="22"/>
          <w:lang w:val="en-US"/>
        </w:rPr>
        <w:t xml:space="preserve">should then, </w:t>
      </w:r>
      <w:r w:rsidR="009116EE">
        <w:rPr>
          <w:rFonts w:ascii="Verdana"/>
          <w:sz w:val="22"/>
          <w:szCs w:val="22"/>
          <w:lang w:val="en-US"/>
        </w:rPr>
        <w:t xml:space="preserve">(as) </w:t>
      </w:r>
      <w:r>
        <w:rPr>
          <w:rFonts w:ascii="Verdana"/>
          <w:sz w:val="22"/>
          <w:szCs w:val="22"/>
          <w:lang w:val="en-US"/>
        </w:rPr>
        <w:t>Newmark points out/indicates,</w:t>
      </w:r>
      <w:r w:rsidRPr="009116EE">
        <w:rPr>
          <w:rFonts w:ascii="Verdana"/>
          <w:sz w:val="22"/>
          <w:szCs w:val="22"/>
          <w:lang w:val="en-US"/>
        </w:rPr>
        <w:t xml:space="preserve"> ask themselves about</w:t>
      </w:r>
    </w:p>
    <w:p w14:paraId="5D13B141" w14:textId="2086F856" w:rsidR="002465BF" w:rsidRDefault="00065925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  <w:t xml:space="preserve"> </w:t>
      </w:r>
      <w:r>
        <w:rPr>
          <w:rFonts w:ascii="Verdana"/>
          <w:sz w:val="22"/>
          <w:szCs w:val="22"/>
          <w:lang w:val="en-US"/>
        </w:rPr>
        <w:t xml:space="preserve">explains N./as N. </w:t>
      </w:r>
      <w:proofErr w:type="gramStart"/>
      <w:r>
        <w:rPr>
          <w:rFonts w:ascii="Verdana"/>
          <w:sz w:val="22"/>
          <w:szCs w:val="22"/>
          <w:lang w:val="en-US"/>
        </w:rPr>
        <w:t xml:space="preserve">specifies,  </w:t>
      </w:r>
      <w:r w:rsidR="00892C1E">
        <w:rPr>
          <w:rFonts w:ascii="Verdana"/>
          <w:sz w:val="22"/>
          <w:szCs w:val="22"/>
          <w:lang w:val="en-US"/>
        </w:rPr>
        <w:t xml:space="preserve"> </w:t>
      </w:r>
      <w:proofErr w:type="gramEnd"/>
      <w:r w:rsidR="00892C1E">
        <w:rPr>
          <w:rFonts w:ascii="Verdana"/>
          <w:sz w:val="22"/>
          <w:szCs w:val="22"/>
          <w:lang w:val="en-US"/>
        </w:rPr>
        <w:t xml:space="preserve">   </w:t>
      </w:r>
      <w:r w:rsidR="009116EE">
        <w:rPr>
          <w:rFonts w:ascii="Verdana"/>
          <w:sz w:val="22"/>
          <w:szCs w:val="22"/>
          <w:lang w:val="en-US"/>
        </w:rPr>
        <w:tab/>
        <w:t xml:space="preserve">      </w:t>
      </w:r>
      <w:r w:rsidR="00892C1E">
        <w:rPr>
          <w:rFonts w:ascii="Verdana"/>
          <w:sz w:val="22"/>
          <w:szCs w:val="22"/>
          <w:lang w:val="en-US"/>
        </w:rPr>
        <w:t>reflect</w:t>
      </w:r>
      <w:r>
        <w:rPr>
          <w:rFonts w:ascii="Verdana"/>
          <w:sz w:val="22"/>
          <w:szCs w:val="22"/>
          <w:lang w:val="en-US"/>
        </w:rPr>
        <w:t xml:space="preserve"> on</w:t>
      </w:r>
    </w:p>
    <w:p w14:paraId="5783E247" w14:textId="77777777" w:rsidR="002465BF" w:rsidRDefault="002465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0"/>
          <w:szCs w:val="10"/>
          <w:lang w:val="en-US"/>
        </w:rPr>
      </w:pPr>
    </w:p>
    <w:p w14:paraId="798CAB8F" w14:textId="56ECE4E3" w:rsidR="002465BF" w:rsidRDefault="00065925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  <w:t xml:space="preserve">  purpose: is </w:t>
      </w:r>
      <w:proofErr w:type="spellStart"/>
      <w:r>
        <w:rPr>
          <w:rFonts w:ascii="Verdana" w:eastAsia="Verdana" w:hAnsi="Verdana" w:cs="Verdana"/>
          <w:sz w:val="22"/>
          <w:szCs w:val="22"/>
          <w:lang w:val="en-US"/>
        </w:rPr>
        <w:t>their</w:t>
      </w:r>
      <w:proofErr w:type="spellEnd"/>
      <w:r>
        <w:rPr>
          <w:rFonts w:ascii="Verdana"/>
          <w:sz w:val="22"/>
          <w:szCs w:val="22"/>
          <w:lang w:val="en-US"/>
        </w:rPr>
        <w:t>/his aim to guarantee</w:t>
      </w:r>
      <w:r>
        <w:rPr>
          <w:rFonts w:ascii="Verdana"/>
          <w:sz w:val="22"/>
          <w:szCs w:val="22"/>
          <w:lang w:val="en-US"/>
        </w:rPr>
        <w:tab/>
        <w:t xml:space="preserve">    insure</w:t>
      </w:r>
      <w:r w:rsidRPr="009116EE">
        <w:rPr>
          <w:rFonts w:ascii="Verdana"/>
          <w:sz w:val="13"/>
          <w:szCs w:val="13"/>
          <w:lang w:val="en-US"/>
        </w:rPr>
        <w:t xml:space="preserve"> (</w:t>
      </w:r>
      <w:proofErr w:type="spellStart"/>
      <w:r w:rsidRPr="009116EE">
        <w:rPr>
          <w:rFonts w:ascii="Verdana"/>
          <w:sz w:val="13"/>
          <w:szCs w:val="13"/>
          <w:lang w:val="en-US"/>
        </w:rPr>
        <w:t>NAmE</w:t>
      </w:r>
      <w:proofErr w:type="spellEnd"/>
      <w:r w:rsidRPr="009116EE">
        <w:rPr>
          <w:rFonts w:ascii="Verdana"/>
          <w:sz w:val="13"/>
          <w:szCs w:val="13"/>
          <w:lang w:val="en-US"/>
        </w:rPr>
        <w:t>)/</w:t>
      </w:r>
      <w:r>
        <w:rPr>
          <w:rFonts w:ascii="Verdana"/>
          <w:sz w:val="22"/>
          <w:szCs w:val="22"/>
          <w:lang w:val="en-US"/>
        </w:rPr>
        <w:t>guarantee</w:t>
      </w:r>
      <w:r>
        <w:rPr>
          <w:rFonts w:ascii="Verdana"/>
          <w:sz w:val="22"/>
          <w:szCs w:val="22"/>
          <w:lang w:val="en-US"/>
        </w:rPr>
        <w:tab/>
      </w:r>
      <w:r w:rsidR="008C0F51">
        <w:rPr>
          <w:rFonts w:ascii="Verdana"/>
          <w:sz w:val="22"/>
          <w:szCs w:val="22"/>
          <w:lang w:val="en-US"/>
        </w:rPr>
        <w:t xml:space="preserve"> </w:t>
      </w:r>
    </w:p>
    <w:p w14:paraId="249E9120" w14:textId="77777777" w:rsidR="002465BF" w:rsidRDefault="00065925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>their/his own intention: do they/does he aim/aspire/</w:t>
      </w:r>
      <w:r>
        <w:rPr>
          <w:rFonts w:ascii="Verdana"/>
          <w:sz w:val="20"/>
          <w:szCs w:val="20"/>
          <w:lang w:val="en-US"/>
        </w:rPr>
        <w:t>strive</w:t>
      </w:r>
      <w:r>
        <w:rPr>
          <w:rFonts w:ascii="Verdana"/>
          <w:sz w:val="22"/>
          <w:szCs w:val="22"/>
          <w:lang w:val="en-US"/>
        </w:rPr>
        <w:t xml:space="preserve"> to ensure/make sure that the </w:t>
      </w:r>
    </w:p>
    <w:p w14:paraId="72323BFC" w14:textId="77777777" w:rsidR="002465BF" w:rsidRDefault="002465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0"/>
          <w:szCs w:val="10"/>
          <w:lang w:val="en-US"/>
        </w:rPr>
      </w:pPr>
    </w:p>
    <w:p w14:paraId="0C3417B4" w14:textId="77777777" w:rsidR="002465BF" w:rsidRDefault="00065925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 xml:space="preserve">translation takes on/acquires the same emotional and persuasive charge as the original? </w:t>
      </w:r>
    </w:p>
    <w:p w14:paraId="457E1042" w14:textId="258E0D4D" w:rsidR="002465BF" w:rsidRDefault="000659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/>
          <w:sz w:val="22"/>
          <w:szCs w:val="22"/>
          <w:lang w:val="en-US"/>
        </w:rPr>
        <w:t xml:space="preserve">    </w:t>
      </w:r>
      <w:r w:rsidR="009116EE">
        <w:rPr>
          <w:rFonts w:ascii="Verdana"/>
          <w:sz w:val="22"/>
          <w:szCs w:val="22"/>
          <w:lang w:val="en-US"/>
        </w:rPr>
        <w:t xml:space="preserve">  </w:t>
      </w:r>
      <w:r>
        <w:rPr>
          <w:rFonts w:ascii="Verdana"/>
          <w:sz w:val="22"/>
          <w:szCs w:val="22"/>
          <w:lang w:val="en-US"/>
        </w:rPr>
        <w:t>impact/effect/force/power</w:t>
      </w:r>
    </w:p>
    <w:p w14:paraId="104292D7" w14:textId="77777777" w:rsidR="002465BF" w:rsidRDefault="002465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0"/>
          <w:szCs w:val="10"/>
          <w:lang w:val="en-US"/>
        </w:rPr>
      </w:pPr>
    </w:p>
    <w:p w14:paraId="6507F3EE" w14:textId="77777777" w:rsidR="002465BF" w:rsidRDefault="00065925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 xml:space="preserve">Or is </w:t>
      </w:r>
      <w:proofErr w:type="spellStart"/>
      <w:r>
        <w:rPr>
          <w:rFonts w:ascii="Verdana"/>
          <w:sz w:val="22"/>
          <w:szCs w:val="22"/>
          <w:lang w:val="en-US"/>
        </w:rPr>
        <w:t>their</w:t>
      </w:r>
      <w:proofErr w:type="spellEnd"/>
      <w:r>
        <w:rPr>
          <w:rFonts w:ascii="Verdana"/>
          <w:sz w:val="22"/>
          <w:szCs w:val="22"/>
          <w:lang w:val="en-US"/>
        </w:rPr>
        <w:t xml:space="preserve">/his wish </w:t>
      </w:r>
      <w:r>
        <w:rPr>
          <w:rFonts w:ascii="Verdana"/>
          <w:sz w:val="22"/>
          <w:szCs w:val="22"/>
          <w:u w:val="single"/>
          <w:lang w:val="en-US"/>
        </w:rPr>
        <w:t>rather</w:t>
      </w:r>
      <w:r>
        <w:rPr>
          <w:rFonts w:ascii="Verdana"/>
          <w:sz w:val="22"/>
          <w:szCs w:val="22"/>
          <w:lang w:val="en-US"/>
        </w:rPr>
        <w:t xml:space="preserve"> to convey/impart from the text written in</w:t>
      </w:r>
      <w:r>
        <w:rPr>
          <w:rFonts w:hAnsi="Verdana"/>
          <w:sz w:val="22"/>
          <w:szCs w:val="22"/>
          <w:lang w:val="en-US"/>
        </w:rPr>
        <w:t>…</w:t>
      </w:r>
      <w:r>
        <w:rPr>
          <w:rFonts w:hAnsi="Verdana"/>
          <w:sz w:val="22"/>
          <w:szCs w:val="22"/>
          <w:lang w:val="en-US"/>
        </w:rPr>
        <w:t xml:space="preserve"> </w:t>
      </w:r>
      <w:r>
        <w:rPr>
          <w:rFonts w:ascii="Verdana"/>
          <w:sz w:val="22"/>
          <w:szCs w:val="22"/>
          <w:lang w:val="en-US"/>
        </w:rPr>
        <w:t>the cultural flavor,</w:t>
      </w:r>
    </w:p>
    <w:p w14:paraId="7D25E9A4" w14:textId="77777777" w:rsidR="002465BF" w:rsidRDefault="00065925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>Or do they wish</w:t>
      </w:r>
      <w:r>
        <w:rPr>
          <w:rFonts w:ascii="Verdana"/>
          <w:sz w:val="20"/>
          <w:szCs w:val="20"/>
          <w:lang w:val="en-US"/>
        </w:rPr>
        <w:t xml:space="preserve"> </w:t>
      </w:r>
      <w:r>
        <w:rPr>
          <w:rFonts w:ascii="Verdana"/>
          <w:sz w:val="20"/>
          <w:szCs w:val="20"/>
          <w:u w:val="single"/>
          <w:lang w:val="en-US"/>
        </w:rPr>
        <w:t>on the other hand</w:t>
      </w:r>
      <w:r>
        <w:rPr>
          <w:rFonts w:ascii="Verdana"/>
          <w:sz w:val="20"/>
          <w:szCs w:val="20"/>
          <w:lang w:val="en-US"/>
        </w:rPr>
        <w:t xml:space="preserve"> </w:t>
      </w:r>
      <w:r>
        <w:rPr>
          <w:rFonts w:ascii="Verdana"/>
          <w:sz w:val="22"/>
          <w:szCs w:val="22"/>
          <w:lang w:val="en-US"/>
        </w:rPr>
        <w:t>to transmit the cultural flavor</w:t>
      </w:r>
      <w:r>
        <w:rPr>
          <w:rFonts w:ascii="Verdana"/>
          <w:sz w:val="20"/>
          <w:szCs w:val="20"/>
          <w:lang w:val="en-US"/>
        </w:rPr>
        <w:t xml:space="preserve"> from/of </w:t>
      </w:r>
      <w:r>
        <w:rPr>
          <w:rFonts w:ascii="Verdana"/>
          <w:sz w:val="22"/>
          <w:szCs w:val="22"/>
          <w:lang w:val="en-US"/>
        </w:rPr>
        <w:t xml:space="preserve">the text written in </w:t>
      </w:r>
    </w:p>
    <w:p w14:paraId="32814645" w14:textId="77777777" w:rsidR="002465BF" w:rsidRDefault="00065925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 xml:space="preserve">Or </w:t>
      </w:r>
      <w:r>
        <w:rPr>
          <w:rFonts w:ascii="Verdana"/>
          <w:sz w:val="22"/>
          <w:szCs w:val="22"/>
          <w:u w:val="single"/>
          <w:lang w:val="en-US"/>
        </w:rPr>
        <w:t>rather</w:t>
      </w:r>
      <w:r>
        <w:rPr>
          <w:rFonts w:ascii="Verdana"/>
          <w:sz w:val="22"/>
          <w:szCs w:val="22"/>
          <w:lang w:val="en-US"/>
        </w:rPr>
        <w:t>/</w:t>
      </w:r>
      <w:r>
        <w:rPr>
          <w:rFonts w:ascii="Verdana"/>
          <w:sz w:val="22"/>
          <w:szCs w:val="22"/>
          <w:u w:val="single"/>
          <w:lang w:val="en-US"/>
        </w:rPr>
        <w:t>instead</w:t>
      </w:r>
      <w:r>
        <w:rPr>
          <w:rFonts w:ascii="Verdana"/>
          <w:sz w:val="22"/>
          <w:szCs w:val="22"/>
          <w:lang w:val="en-US"/>
        </w:rPr>
        <w:t xml:space="preserve"> do they want to communicate</w:t>
      </w:r>
    </w:p>
    <w:p w14:paraId="24718B20" w14:textId="77777777" w:rsidR="002465BF" w:rsidRDefault="002465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0"/>
          <w:szCs w:val="10"/>
          <w:lang w:val="en-US"/>
        </w:rPr>
      </w:pPr>
    </w:p>
    <w:p w14:paraId="32F31E19" w14:textId="77777777" w:rsidR="002465BF" w:rsidRDefault="00065925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 xml:space="preserve">the source/(original) language, that alchemical/alchemic combination of idiosyncratic </w:t>
      </w:r>
    </w:p>
    <w:p w14:paraId="33D665E5" w14:textId="77777777" w:rsidR="002465BF" w:rsidRDefault="002465BF">
      <w:pPr>
        <w:rPr>
          <w:rFonts w:ascii="Verdana" w:eastAsia="Verdana" w:hAnsi="Verdana" w:cs="Verdana"/>
          <w:sz w:val="10"/>
          <w:szCs w:val="10"/>
          <w:lang w:val="en-US"/>
        </w:rPr>
      </w:pPr>
    </w:p>
    <w:p w14:paraId="430FE09A" w14:textId="77777777" w:rsidR="002465BF" w:rsidRDefault="000659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 xml:space="preserve">language and (of) regionalisms? Or, again, is the objective/aim to reach </w:t>
      </w:r>
      <w:r w:rsidRPr="00BF60BD">
        <w:rPr>
          <w:rFonts w:ascii="Verdana"/>
          <w:sz w:val="22"/>
          <w:szCs w:val="22"/>
          <w:lang w:val="en-US"/>
        </w:rPr>
        <w:t>a reader</w:t>
      </w:r>
      <w:r>
        <w:rPr>
          <w:rFonts w:ascii="Verdana"/>
          <w:sz w:val="20"/>
          <w:szCs w:val="20"/>
          <w:lang w:val="en-US"/>
        </w:rPr>
        <w:t xml:space="preserve"> who/that</w:t>
      </w:r>
      <w:r>
        <w:rPr>
          <w:rFonts w:ascii="Verdana"/>
          <w:sz w:val="22"/>
          <w:szCs w:val="22"/>
          <w:lang w:val="en-US"/>
        </w:rPr>
        <w:t xml:space="preserve"> </w:t>
      </w:r>
    </w:p>
    <w:p w14:paraId="532848B0" w14:textId="2CB0F2EC" w:rsidR="002465BF" w:rsidRDefault="000659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 xml:space="preserve">        </w:t>
      </w:r>
      <w:r>
        <w:rPr>
          <w:rFonts w:ascii="Verdana" w:eastAsia="Verdana" w:hAnsi="Verdana" w:cs="Verdana"/>
          <w:sz w:val="22"/>
          <w:szCs w:val="22"/>
          <w:lang w:val="en-US"/>
        </w:rPr>
        <w:tab/>
        <w:t xml:space="preserve">    </w:t>
      </w:r>
      <w:r w:rsidR="009E18E1">
        <w:rPr>
          <w:rFonts w:ascii="Verdana" w:eastAsia="Verdana" w:hAnsi="Verdana" w:cs="Verdana"/>
          <w:sz w:val="22"/>
          <w:szCs w:val="22"/>
          <w:lang w:val="en-US"/>
        </w:rPr>
        <w:tab/>
      </w:r>
      <w:r w:rsidR="009E18E1"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/>
          <w:sz w:val="22"/>
          <w:szCs w:val="22"/>
          <w:lang w:val="en-US"/>
        </w:rPr>
        <w:t>Or, once/yet/then again, do they take on/set the objective of reaching</w:t>
      </w:r>
    </w:p>
    <w:p w14:paraId="4B79727C" w14:textId="18CFF6FF" w:rsidR="002465BF" w:rsidRDefault="000659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  <w:t xml:space="preserve">   </w:t>
      </w:r>
      <w:r w:rsidR="009E18E1">
        <w:rPr>
          <w:rFonts w:ascii="Verdana" w:eastAsia="Verdana" w:hAnsi="Verdana" w:cs="Verdana"/>
          <w:sz w:val="22"/>
          <w:szCs w:val="22"/>
          <w:lang w:val="en-US"/>
        </w:rPr>
        <w:t xml:space="preserve"> </w:t>
      </w:r>
      <w:r w:rsidR="009E18E1">
        <w:rPr>
          <w:rFonts w:ascii="Verdana" w:eastAsia="Verdana" w:hAnsi="Verdana" w:cs="Verdana"/>
          <w:sz w:val="22"/>
          <w:szCs w:val="22"/>
          <w:lang w:val="en-US"/>
        </w:rPr>
        <w:tab/>
        <w:t xml:space="preserve">      </w:t>
      </w:r>
      <w:r>
        <w:rPr>
          <w:rFonts w:ascii="Verdana" w:eastAsia="Verdana" w:hAnsi="Verdana" w:cs="Verdana"/>
          <w:sz w:val="22"/>
          <w:szCs w:val="22"/>
          <w:lang w:val="en-US"/>
        </w:rPr>
        <w:t xml:space="preserve">do they aim at reaching/are they aiming to </w:t>
      </w:r>
      <w:proofErr w:type="gramStart"/>
      <w:r>
        <w:rPr>
          <w:rFonts w:ascii="Verdana" w:eastAsia="Verdana" w:hAnsi="Verdana" w:cs="Verdana"/>
          <w:sz w:val="22"/>
          <w:szCs w:val="22"/>
          <w:lang w:val="en-US"/>
        </w:rPr>
        <w:t>reach</w:t>
      </w:r>
      <w:proofErr w:type="gramEnd"/>
      <w:r>
        <w:rPr>
          <w:rFonts w:ascii="Verdana" w:eastAsia="Verdana" w:hAnsi="Verdana" w:cs="Verdana"/>
          <w:sz w:val="22"/>
          <w:szCs w:val="22"/>
          <w:lang w:val="en-US"/>
        </w:rPr>
        <w:t xml:space="preserve"> </w:t>
      </w:r>
    </w:p>
    <w:p w14:paraId="0D29E421" w14:textId="77777777" w:rsidR="002465BF" w:rsidRDefault="002465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0"/>
          <w:szCs w:val="10"/>
          <w:lang w:val="en-US"/>
        </w:rPr>
      </w:pPr>
    </w:p>
    <w:p w14:paraId="1B217ABE" w14:textId="5ABC78BD" w:rsidR="002465BF" w:rsidRDefault="00065925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 xml:space="preserve">does not know      the cultural context of the </w:t>
      </w:r>
      <w:r w:rsidR="009E18E1">
        <w:rPr>
          <w:rFonts w:ascii="Verdana"/>
          <w:sz w:val="22"/>
          <w:szCs w:val="22"/>
          <w:lang w:val="en-US"/>
        </w:rPr>
        <w:t>source</w:t>
      </w:r>
      <w:r>
        <w:rPr>
          <w:rFonts w:ascii="Verdana"/>
          <w:sz w:val="22"/>
          <w:szCs w:val="22"/>
          <w:lang w:val="en-US"/>
        </w:rPr>
        <w:t xml:space="preserve"> text and (who/that) expects from the </w:t>
      </w:r>
    </w:p>
    <w:p w14:paraId="6E6E79B4" w14:textId="0B70C939" w:rsidR="002465BF" w:rsidRDefault="00065925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 xml:space="preserve">is not familiar with/versed in </w:t>
      </w:r>
      <w:r>
        <w:rPr>
          <w:rFonts w:ascii="Verdana"/>
          <w:sz w:val="22"/>
          <w:szCs w:val="22"/>
          <w:lang w:val="en-US"/>
        </w:rPr>
        <w:tab/>
      </w:r>
      <w:r>
        <w:rPr>
          <w:rFonts w:ascii="Verdana"/>
          <w:sz w:val="22"/>
          <w:szCs w:val="22"/>
          <w:lang w:val="en-US"/>
        </w:rPr>
        <w:tab/>
      </w:r>
      <w:r w:rsidR="00787142">
        <w:rPr>
          <w:rFonts w:ascii="Verdana"/>
          <w:sz w:val="22"/>
          <w:szCs w:val="22"/>
          <w:lang w:val="en-US"/>
        </w:rPr>
        <w:t xml:space="preserve">         </w:t>
      </w:r>
      <w:r w:rsidR="00EB3B43">
        <w:rPr>
          <w:rFonts w:ascii="Verdana"/>
          <w:sz w:val="22"/>
          <w:szCs w:val="22"/>
          <w:lang w:val="en-US"/>
        </w:rPr>
        <w:t xml:space="preserve"> </w:t>
      </w:r>
      <w:r>
        <w:rPr>
          <w:rFonts w:ascii="Verdana"/>
          <w:sz w:val="22"/>
          <w:szCs w:val="22"/>
          <w:lang w:val="en-US"/>
        </w:rPr>
        <w:tab/>
      </w:r>
      <w:r>
        <w:rPr>
          <w:rFonts w:ascii="Verdana"/>
          <w:sz w:val="22"/>
          <w:szCs w:val="22"/>
          <w:lang w:val="en-US"/>
        </w:rPr>
        <w:tab/>
      </w:r>
      <w:r>
        <w:rPr>
          <w:rFonts w:ascii="Verdana"/>
          <w:sz w:val="22"/>
          <w:szCs w:val="22"/>
          <w:lang w:val="en-US"/>
        </w:rPr>
        <w:tab/>
      </w:r>
      <w:r>
        <w:rPr>
          <w:rFonts w:ascii="Verdana"/>
          <w:sz w:val="22"/>
          <w:szCs w:val="22"/>
          <w:lang w:val="en-US"/>
        </w:rPr>
        <w:tab/>
        <w:t xml:space="preserve">       </w:t>
      </w:r>
    </w:p>
    <w:p w14:paraId="1F3FCE73" w14:textId="53D11823" w:rsidR="002465BF" w:rsidRDefault="00065925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  <w:t xml:space="preserve">  (refers</w:t>
      </w:r>
      <w:r w:rsidR="009E48B8">
        <w:rPr>
          <w:rFonts w:ascii="Verdana" w:eastAsia="Verdana" w:hAnsi="Verdana" w:cs="Verdana"/>
          <w:sz w:val="22"/>
          <w:szCs w:val="22"/>
          <w:lang w:val="en-US"/>
        </w:rPr>
        <w:t>/pertains</w:t>
      </w:r>
      <w:r>
        <w:rPr>
          <w:rFonts w:ascii="Verdana" w:eastAsia="Verdana" w:hAnsi="Verdana" w:cs="Verdana"/>
          <w:sz w:val="22"/>
          <w:szCs w:val="22"/>
          <w:lang w:val="en-US"/>
        </w:rPr>
        <w:t xml:space="preserve">)    </w:t>
      </w:r>
    </w:p>
    <w:p w14:paraId="6DDFE685" w14:textId="77777777" w:rsidR="002465BF" w:rsidRDefault="00065925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>translation explanations and clarifications for every term which/that alludes to references</w:t>
      </w:r>
    </w:p>
    <w:p w14:paraId="419B66DD" w14:textId="77777777" w:rsidR="002465BF" w:rsidRDefault="00065925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>expects the translation to explain and clarify every term alluding to referents</w:t>
      </w:r>
    </w:p>
    <w:p w14:paraId="01C61184" w14:textId="77777777" w:rsidR="002465BF" w:rsidRDefault="000659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0"/>
          <w:szCs w:val="10"/>
          <w:lang w:val="en-US"/>
        </w:rPr>
      </w:pPr>
      <w:r>
        <w:rPr>
          <w:rFonts w:ascii="Verdana"/>
          <w:sz w:val="10"/>
          <w:szCs w:val="10"/>
          <w:lang w:val="en-US"/>
        </w:rPr>
        <w:t xml:space="preserve"> </w:t>
      </w:r>
    </w:p>
    <w:p w14:paraId="269AB7A4" w14:textId="7A870C37" w:rsidR="002465BF" w:rsidRDefault="00065925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 xml:space="preserve">concerning/regarding a  </w:t>
      </w:r>
    </w:p>
    <w:p w14:paraId="1883DB62" w14:textId="68AC2096" w:rsidR="002465BF" w:rsidRDefault="00065925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>belonging to a different culture? Another fundamental question</w:t>
      </w:r>
      <w:r>
        <w:rPr>
          <w:rFonts w:ascii="Verdana"/>
          <w:sz w:val="18"/>
          <w:szCs w:val="18"/>
          <w:lang w:val="en-US"/>
        </w:rPr>
        <w:t xml:space="preserve"> (which/that) </w:t>
      </w:r>
      <w:r w:rsidRPr="00FD25C8">
        <w:rPr>
          <w:rFonts w:ascii="Verdana"/>
          <w:sz w:val="21"/>
          <w:szCs w:val="21"/>
          <w:lang w:val="en-US"/>
        </w:rPr>
        <w:t>translators</w:t>
      </w:r>
      <w:r>
        <w:rPr>
          <w:rFonts w:ascii="Verdana"/>
          <w:sz w:val="20"/>
          <w:szCs w:val="20"/>
          <w:lang w:val="en-US"/>
        </w:rPr>
        <w:t>/</w:t>
      </w:r>
      <w:r>
        <w:rPr>
          <w:rFonts w:ascii="Verdana"/>
          <w:sz w:val="22"/>
          <w:szCs w:val="22"/>
          <w:lang w:val="en-US"/>
        </w:rPr>
        <w:t xml:space="preserve"> </w:t>
      </w:r>
    </w:p>
    <w:p w14:paraId="1584100D" w14:textId="77777777" w:rsidR="002465BF" w:rsidRDefault="00065925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>that/which pertain to</w:t>
      </w:r>
      <w:r>
        <w:rPr>
          <w:rFonts w:ascii="Verdana"/>
          <w:sz w:val="22"/>
          <w:szCs w:val="22"/>
          <w:lang w:val="en-US"/>
        </w:rPr>
        <w:tab/>
      </w:r>
      <w:r>
        <w:rPr>
          <w:rFonts w:ascii="Verdana"/>
          <w:sz w:val="22"/>
          <w:szCs w:val="22"/>
          <w:lang w:val="en-US"/>
        </w:rPr>
        <w:tab/>
      </w:r>
      <w:r>
        <w:rPr>
          <w:rFonts w:ascii="Verdana"/>
          <w:sz w:val="22"/>
          <w:szCs w:val="22"/>
          <w:lang w:val="en-US"/>
        </w:rPr>
        <w:tab/>
        <w:t xml:space="preserve">    basic/key/essential</w:t>
      </w:r>
    </w:p>
    <w:p w14:paraId="06688736" w14:textId="77777777" w:rsidR="002465BF" w:rsidRDefault="002465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0"/>
          <w:szCs w:val="10"/>
          <w:lang w:val="en-US"/>
        </w:rPr>
      </w:pPr>
    </w:p>
    <w:p w14:paraId="7317D6D7" w14:textId="0C966E77" w:rsidR="002465BF" w:rsidRDefault="00065925">
      <w:pPr>
        <w:rPr>
          <w:rFonts w:ascii="Verdana" w:eastAsia="Verdana" w:hAnsi="Verdana" w:cs="Verdana"/>
          <w:sz w:val="16"/>
          <w:szCs w:val="16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  <w:t xml:space="preserve">      </w:t>
      </w:r>
      <w:r w:rsidR="00FD25C8">
        <w:rPr>
          <w:rFonts w:ascii="Verdana" w:eastAsia="Verdana" w:hAnsi="Verdana" w:cs="Verdana"/>
          <w:sz w:val="22"/>
          <w:szCs w:val="22"/>
          <w:lang w:val="en-US"/>
        </w:rPr>
        <w:tab/>
        <w:t xml:space="preserve">    </w:t>
      </w:r>
      <w:r>
        <w:rPr>
          <w:rFonts w:ascii="Verdana" w:eastAsia="Verdana" w:hAnsi="Verdana" w:cs="Verdana"/>
          <w:sz w:val="22"/>
          <w:szCs w:val="22"/>
          <w:lang w:val="en-US"/>
        </w:rPr>
        <w:t>have to</w:t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 w:rsidR="00FD25C8"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 w:rsidR="009E18E1">
        <w:rPr>
          <w:rFonts w:ascii="Verdana" w:eastAsia="Verdana" w:hAnsi="Verdana" w:cs="Verdana"/>
          <w:sz w:val="22"/>
          <w:szCs w:val="22"/>
          <w:lang w:val="en-US"/>
        </w:rPr>
        <w:tab/>
      </w:r>
      <w:proofErr w:type="gramStart"/>
      <w:r w:rsidR="009E18E1">
        <w:rPr>
          <w:rFonts w:ascii="Verdana" w:eastAsia="Verdana" w:hAnsi="Verdana" w:cs="Verdana"/>
          <w:sz w:val="22"/>
          <w:szCs w:val="22"/>
          <w:lang w:val="en-US"/>
        </w:rPr>
        <w:tab/>
        <w:t xml:space="preserve">  </w:t>
      </w:r>
      <w:r>
        <w:rPr>
          <w:rFonts w:ascii="Verdana" w:eastAsia="Verdana" w:hAnsi="Verdana" w:cs="Verdana"/>
          <w:sz w:val="22"/>
          <w:szCs w:val="22"/>
          <w:lang w:val="en-US"/>
        </w:rPr>
        <w:t>relates</w:t>
      </w:r>
      <w:proofErr w:type="gramEnd"/>
      <w:r>
        <w:rPr>
          <w:rFonts w:ascii="Verdana" w:eastAsia="Verdana" w:hAnsi="Verdana" w:cs="Verdana"/>
          <w:sz w:val="22"/>
          <w:szCs w:val="22"/>
          <w:lang w:val="en-US"/>
        </w:rPr>
        <w:t xml:space="preserve"> to</w:t>
      </w:r>
    </w:p>
    <w:p w14:paraId="7499E718" w14:textId="0E8BEDDA" w:rsidR="002465BF" w:rsidRDefault="00FD25C8">
      <w:pPr>
        <w:rPr>
          <w:rFonts w:ascii="Verdana" w:eastAsia="Verdana" w:hAnsi="Verdana" w:cs="Verdana"/>
          <w:sz w:val="22"/>
          <w:szCs w:val="22"/>
          <w:lang w:val="en-US"/>
        </w:rPr>
      </w:pPr>
      <w:r w:rsidRPr="009E18E1">
        <w:rPr>
          <w:rFonts w:ascii="Verdana"/>
          <w:sz w:val="22"/>
          <w:szCs w:val="22"/>
          <w:lang w:val="en-US"/>
        </w:rPr>
        <w:t>a</w:t>
      </w:r>
      <w:r>
        <w:rPr>
          <w:rFonts w:ascii="Verdana"/>
          <w:sz w:val="20"/>
          <w:szCs w:val="20"/>
          <w:lang w:val="en-US"/>
        </w:rPr>
        <w:t>/</w:t>
      </w:r>
      <w:r w:rsidRPr="009E18E1">
        <w:rPr>
          <w:rFonts w:ascii="Verdana"/>
          <w:sz w:val="18"/>
          <w:szCs w:val="18"/>
          <w:lang w:val="en-US"/>
        </w:rPr>
        <w:t>the</w:t>
      </w:r>
      <w:r>
        <w:rPr>
          <w:rFonts w:ascii="Verdana"/>
          <w:sz w:val="22"/>
          <w:szCs w:val="22"/>
          <w:lang w:val="en-US"/>
        </w:rPr>
        <w:t xml:space="preserve"> </w:t>
      </w:r>
      <w:r w:rsidR="00065925">
        <w:rPr>
          <w:rFonts w:ascii="Verdana"/>
          <w:sz w:val="22"/>
          <w:szCs w:val="22"/>
          <w:lang w:val="en-US"/>
        </w:rPr>
        <w:t xml:space="preserve">translator </w:t>
      </w:r>
      <w:proofErr w:type="gramStart"/>
      <w:r w:rsidR="00065925">
        <w:rPr>
          <w:rFonts w:ascii="Verdana"/>
          <w:sz w:val="22"/>
          <w:szCs w:val="22"/>
          <w:lang w:val="en-US"/>
        </w:rPr>
        <w:t>must/has to</w:t>
      </w:r>
      <w:proofErr w:type="gramEnd"/>
      <w:r w:rsidR="00065925">
        <w:rPr>
          <w:rFonts w:ascii="Verdana"/>
          <w:sz w:val="22"/>
          <w:szCs w:val="22"/>
          <w:lang w:val="en-US"/>
        </w:rPr>
        <w:t xml:space="preserve"> ask/pose </w:t>
      </w:r>
      <w:r w:rsidR="009E18E1">
        <w:rPr>
          <w:rFonts w:ascii="Verdana"/>
          <w:sz w:val="22"/>
          <w:szCs w:val="22"/>
          <w:lang w:val="en-US"/>
        </w:rPr>
        <w:t>them</w:t>
      </w:r>
      <w:r w:rsidR="00065925">
        <w:rPr>
          <w:rFonts w:ascii="Verdana"/>
          <w:sz w:val="22"/>
          <w:szCs w:val="22"/>
          <w:lang w:val="en-US"/>
        </w:rPr>
        <w:t>self/themselves regards/concerns the reader and</w:t>
      </w:r>
    </w:p>
    <w:p w14:paraId="4F4380A0" w14:textId="77777777" w:rsidR="002465BF" w:rsidRDefault="00065925">
      <w:pPr>
        <w:rPr>
          <w:rFonts w:ascii="Verdana" w:eastAsia="Verdana" w:hAnsi="Verdana" w:cs="Verdana"/>
          <w:sz w:val="10"/>
          <w:szCs w:val="10"/>
          <w:lang w:val="en-US"/>
        </w:rPr>
      </w:pPr>
      <w:r>
        <w:rPr>
          <w:rFonts w:ascii="Verdana"/>
          <w:sz w:val="10"/>
          <w:szCs w:val="10"/>
          <w:lang w:val="en-US"/>
        </w:rPr>
        <w:t xml:space="preserve"> </w:t>
      </w:r>
    </w:p>
    <w:p w14:paraId="6BAA4C2B" w14:textId="77777777" w:rsidR="002465BF" w:rsidRDefault="000659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6"/>
          <w:szCs w:val="16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  <w:t xml:space="preserve">      </w:t>
      </w:r>
      <w:r>
        <w:rPr>
          <w:rFonts w:ascii="Verdana" w:eastAsia="Verdana" w:hAnsi="Verdana" w:cs="Verdana"/>
          <w:sz w:val="22"/>
          <w:szCs w:val="22"/>
          <w:lang w:val="en-US"/>
        </w:rPr>
        <w:tab/>
        <w:t xml:space="preserve">  </w:t>
      </w:r>
      <w:r>
        <w:rPr>
          <w:rFonts w:ascii="Verdana"/>
          <w:sz w:val="22"/>
          <w:szCs w:val="22"/>
          <w:lang w:val="en-US"/>
        </w:rPr>
        <w:t xml:space="preserve">to whom </w:t>
      </w:r>
    </w:p>
    <w:p w14:paraId="7F3909D9" w14:textId="77777777" w:rsidR="002465BF" w:rsidRDefault="00065925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 xml:space="preserve">the collocation of the text: who will the translation be addressed to?     What will their social </w:t>
      </w:r>
    </w:p>
    <w:p w14:paraId="4A3BD054" w14:textId="77777777" w:rsidR="002465BF" w:rsidRDefault="00065925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>the text</w:t>
      </w:r>
      <w:r>
        <w:rPr>
          <w:rFonts w:hAnsi="Verdana"/>
          <w:sz w:val="22"/>
          <w:szCs w:val="22"/>
          <w:lang w:val="en-US"/>
        </w:rPr>
        <w:t>’</w:t>
      </w:r>
      <w:r>
        <w:rPr>
          <w:rFonts w:ascii="Verdana"/>
          <w:sz w:val="22"/>
          <w:szCs w:val="22"/>
          <w:lang w:val="en-US"/>
        </w:rPr>
        <w:t>s collocation:</w:t>
      </w:r>
      <w:r>
        <w:rPr>
          <w:rFonts w:ascii="Verdana"/>
          <w:sz w:val="22"/>
          <w:szCs w:val="22"/>
          <w:lang w:val="en-US"/>
        </w:rPr>
        <w:tab/>
      </w:r>
      <w:r>
        <w:rPr>
          <w:rFonts w:ascii="Verdana"/>
          <w:sz w:val="22"/>
          <w:szCs w:val="22"/>
          <w:lang w:val="en-US"/>
        </w:rPr>
        <w:tab/>
        <w:t xml:space="preserve">      the recipient/receiver/target of the translation be?</w:t>
      </w:r>
    </w:p>
    <w:p w14:paraId="73B40226" w14:textId="5C450F31" w:rsidR="002465BF" w:rsidRDefault="00065925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 w:rsidR="0019028E">
        <w:rPr>
          <w:rFonts w:ascii="Verdana" w:eastAsia="Verdana" w:hAnsi="Verdana" w:cs="Verdana"/>
          <w:sz w:val="22"/>
          <w:szCs w:val="22"/>
          <w:lang w:val="en-US"/>
        </w:rPr>
        <w:t xml:space="preserve">  </w:t>
      </w:r>
      <w:r>
        <w:rPr>
          <w:rFonts w:ascii="Verdana" w:eastAsia="Verdana" w:hAnsi="Verdana" w:cs="Verdana"/>
          <w:sz w:val="22"/>
          <w:szCs w:val="22"/>
          <w:lang w:val="en-US"/>
        </w:rPr>
        <w:t>(</w:t>
      </w:r>
      <w:r w:rsidR="0019028E">
        <w:rPr>
          <w:rFonts w:ascii="Verdana" w:eastAsia="Verdana" w:hAnsi="Verdana" w:cs="Verdana"/>
          <w:sz w:val="22"/>
          <w:szCs w:val="22"/>
          <w:lang w:val="en-US"/>
        </w:rPr>
        <w:t xml:space="preserve">what will </w:t>
      </w:r>
      <w:r>
        <w:rPr>
          <w:rFonts w:ascii="Verdana" w:eastAsia="Verdana" w:hAnsi="Verdana" w:cs="Verdana"/>
          <w:sz w:val="22"/>
          <w:szCs w:val="22"/>
          <w:lang w:val="en-US"/>
        </w:rPr>
        <w:t>the destination of the translation</w:t>
      </w:r>
      <w:r>
        <w:rPr>
          <w:rFonts w:ascii="Verdana"/>
          <w:sz w:val="22"/>
          <w:szCs w:val="22"/>
          <w:lang w:val="en-US"/>
        </w:rPr>
        <w:t xml:space="preserve"> be?)?</w:t>
      </w:r>
    </w:p>
    <w:p w14:paraId="5BC371A0" w14:textId="77777777" w:rsidR="002465BF" w:rsidRDefault="002465BF">
      <w:pPr>
        <w:rPr>
          <w:rFonts w:ascii="Verdana" w:eastAsia="Verdana" w:hAnsi="Verdana" w:cs="Verdana"/>
          <w:sz w:val="10"/>
          <w:szCs w:val="10"/>
          <w:lang w:val="en-US"/>
        </w:rPr>
      </w:pPr>
    </w:p>
    <w:p w14:paraId="73EAF0D9" w14:textId="77777777" w:rsidR="002465BF" w:rsidRDefault="00065925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 xml:space="preserve">background/extraction (be) and (what will) (their) educational level be? Will the reader be </w:t>
      </w:r>
    </w:p>
    <w:p w14:paraId="172699FD" w14:textId="568B83AA" w:rsidR="002465BF" w:rsidRDefault="00065925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>class</w:t>
      </w:r>
      <w:r>
        <w:rPr>
          <w:rFonts w:ascii="Verdana"/>
          <w:sz w:val="22"/>
          <w:szCs w:val="22"/>
          <w:lang w:val="en-US"/>
        </w:rPr>
        <w:tab/>
      </w:r>
      <w:r>
        <w:rPr>
          <w:rFonts w:ascii="Verdana"/>
          <w:sz w:val="22"/>
          <w:szCs w:val="22"/>
          <w:lang w:val="en-US"/>
        </w:rPr>
        <w:tab/>
      </w:r>
      <w:r>
        <w:rPr>
          <w:rFonts w:ascii="Verdana"/>
          <w:sz w:val="22"/>
          <w:szCs w:val="22"/>
          <w:lang w:val="en-US"/>
        </w:rPr>
        <w:tab/>
      </w:r>
      <w:r>
        <w:rPr>
          <w:rFonts w:ascii="Verdana"/>
          <w:sz w:val="22"/>
          <w:szCs w:val="22"/>
          <w:lang w:val="en-US"/>
        </w:rPr>
        <w:tab/>
      </w:r>
      <w:r>
        <w:rPr>
          <w:rFonts w:ascii="Verdana"/>
          <w:sz w:val="22"/>
          <w:szCs w:val="22"/>
          <w:lang w:val="en-US"/>
        </w:rPr>
        <w:tab/>
      </w:r>
      <w:r>
        <w:rPr>
          <w:rFonts w:ascii="Verdana"/>
          <w:sz w:val="22"/>
          <w:szCs w:val="22"/>
          <w:lang w:val="en-US"/>
        </w:rPr>
        <w:tab/>
        <w:t xml:space="preserve">   </w:t>
      </w:r>
      <w:proofErr w:type="gramStart"/>
      <w:r>
        <w:rPr>
          <w:rFonts w:ascii="Verdana"/>
          <w:sz w:val="22"/>
          <w:szCs w:val="22"/>
          <w:lang w:val="en-US"/>
        </w:rPr>
        <w:t xml:space="preserve">   </w:t>
      </w:r>
      <w:r w:rsidR="009E468D">
        <w:rPr>
          <w:rFonts w:ascii="Verdana"/>
          <w:sz w:val="22"/>
          <w:szCs w:val="22"/>
          <w:lang w:val="en-US"/>
        </w:rPr>
        <w:t>(</w:t>
      </w:r>
      <w:proofErr w:type="gramEnd"/>
      <w:r>
        <w:rPr>
          <w:rFonts w:ascii="Verdana"/>
          <w:sz w:val="22"/>
          <w:szCs w:val="22"/>
          <w:lang w:val="en-US"/>
        </w:rPr>
        <w:t>their</w:t>
      </w:r>
      <w:r w:rsidR="009E468D">
        <w:rPr>
          <w:rFonts w:ascii="Verdana"/>
          <w:sz w:val="22"/>
          <w:szCs w:val="22"/>
          <w:lang w:val="en-US"/>
        </w:rPr>
        <w:t>)</w:t>
      </w:r>
      <w:r>
        <w:rPr>
          <w:rFonts w:ascii="Verdana"/>
          <w:sz w:val="22"/>
          <w:szCs w:val="22"/>
          <w:lang w:val="en-US"/>
        </w:rPr>
        <w:t xml:space="preserve"> level of education? Will it be an</w:t>
      </w:r>
      <w:r>
        <w:rPr>
          <w:rFonts w:hAnsi="Verdana"/>
          <w:sz w:val="22"/>
          <w:szCs w:val="22"/>
          <w:lang w:val="en-US"/>
        </w:rPr>
        <w:t>…</w:t>
      </w:r>
      <w:r>
        <w:rPr>
          <w:rFonts w:hAnsi="Verdana"/>
          <w:sz w:val="22"/>
          <w:szCs w:val="22"/>
          <w:lang w:val="en-US"/>
        </w:rPr>
        <w:t xml:space="preserve"> </w:t>
      </w:r>
      <w:r>
        <w:rPr>
          <w:rFonts w:ascii="Verdana"/>
          <w:sz w:val="22"/>
          <w:szCs w:val="22"/>
          <w:lang w:val="en-US"/>
        </w:rPr>
        <w:t>reader?</w:t>
      </w:r>
    </w:p>
    <w:p w14:paraId="3EEE3AC7" w14:textId="1D5EAC2C" w:rsidR="002465BF" w:rsidRDefault="00065925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  <w:t xml:space="preserve">   </w:t>
      </w:r>
      <w:r>
        <w:rPr>
          <w:rFonts w:ascii="Verdana"/>
          <w:sz w:val="22"/>
          <w:szCs w:val="22"/>
          <w:lang w:val="en-US"/>
        </w:rPr>
        <w:t xml:space="preserve">   </w:t>
      </w:r>
      <w:r w:rsidR="00E66DC2">
        <w:rPr>
          <w:rFonts w:ascii="Verdana"/>
          <w:sz w:val="22"/>
          <w:szCs w:val="22"/>
          <w:lang w:val="en-US"/>
        </w:rPr>
        <w:t xml:space="preserve"> </w:t>
      </w:r>
      <w:r>
        <w:rPr>
          <w:rFonts w:ascii="Verdana"/>
          <w:sz w:val="22"/>
          <w:szCs w:val="22"/>
          <w:lang w:val="en-US"/>
        </w:rPr>
        <w:t>their degree of instruction?</w:t>
      </w:r>
    </w:p>
    <w:p w14:paraId="5451C327" w14:textId="77777777" w:rsidR="002465BF" w:rsidRPr="003E4F78" w:rsidRDefault="002465BF">
      <w:pPr>
        <w:rPr>
          <w:rFonts w:ascii="Verdana" w:eastAsia="Verdana" w:hAnsi="Verdana" w:cs="Verdana"/>
          <w:sz w:val="10"/>
          <w:szCs w:val="10"/>
          <w:lang w:val="en-US"/>
        </w:rPr>
      </w:pPr>
    </w:p>
    <w:p w14:paraId="5FB8875B" w14:textId="77777777" w:rsidR="002465BF" w:rsidRDefault="00065925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lastRenderedPageBreak/>
        <w:t>informed or uninformed</w:t>
      </w:r>
      <w:r>
        <w:rPr>
          <w:rFonts w:ascii="Verdana"/>
          <w:sz w:val="20"/>
          <w:szCs w:val="20"/>
          <w:lang w:val="en-US"/>
        </w:rPr>
        <w:t>/(</w:t>
      </w:r>
      <w:proofErr w:type="gramStart"/>
      <w:r>
        <w:rPr>
          <w:rFonts w:ascii="Verdana"/>
          <w:sz w:val="20"/>
          <w:szCs w:val="20"/>
          <w:lang w:val="en-US"/>
        </w:rPr>
        <w:t>unaware?/</w:t>
      </w:r>
      <w:proofErr w:type="gramEnd"/>
      <w:r w:rsidRPr="00DD3350">
        <w:rPr>
          <w:rFonts w:ascii="Verdana"/>
          <w:sz w:val="16"/>
          <w:szCs w:val="16"/>
          <w:lang w:val="en-US"/>
        </w:rPr>
        <w:t>ignorant?)</w:t>
      </w:r>
      <w:r w:rsidRPr="00DD3350">
        <w:rPr>
          <w:rFonts w:ascii="Verdana"/>
          <w:sz w:val="20"/>
          <w:szCs w:val="20"/>
          <w:lang w:val="en-US"/>
        </w:rPr>
        <w:t>?</w:t>
      </w:r>
      <w:r>
        <w:rPr>
          <w:rFonts w:ascii="Verdana"/>
          <w:sz w:val="22"/>
          <w:szCs w:val="22"/>
          <w:lang w:val="en-US"/>
        </w:rPr>
        <w:t xml:space="preserve"> And then, what will the publishing</w:t>
      </w:r>
      <w:r>
        <w:rPr>
          <w:rFonts w:ascii="Verdana"/>
          <w:sz w:val="20"/>
          <w:szCs w:val="20"/>
          <w:lang w:val="en-US"/>
        </w:rPr>
        <w:t>/(editorial?)</w:t>
      </w:r>
      <w:r>
        <w:rPr>
          <w:rFonts w:ascii="Verdana"/>
          <w:sz w:val="22"/>
          <w:szCs w:val="22"/>
          <w:lang w:val="en-US"/>
        </w:rPr>
        <w:t xml:space="preserve"> </w:t>
      </w:r>
    </w:p>
    <w:p w14:paraId="452DA63E" w14:textId="77777777" w:rsidR="002465BF" w:rsidRDefault="0006592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 xml:space="preserve">knowledgeable </w:t>
      </w:r>
    </w:p>
    <w:p w14:paraId="034F7FDB" w14:textId="77777777" w:rsidR="002465BF" w:rsidRPr="003E4F78" w:rsidRDefault="002465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10"/>
          <w:szCs w:val="10"/>
          <w:lang w:val="en-US"/>
        </w:rPr>
      </w:pPr>
    </w:p>
    <w:p w14:paraId="1BE8942E" w14:textId="643DA375" w:rsidR="002465BF" w:rsidRDefault="00065925">
      <w:pPr>
        <w:rPr>
          <w:rFonts w:ascii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>context be</w:t>
      </w:r>
      <w:r>
        <w:rPr>
          <w:rFonts w:ascii="Verdana"/>
          <w:sz w:val="20"/>
          <w:szCs w:val="20"/>
          <w:lang w:val="en-US"/>
        </w:rPr>
        <w:t xml:space="preserve"> which/that </w:t>
      </w:r>
      <w:r>
        <w:rPr>
          <w:rFonts w:ascii="Verdana"/>
          <w:sz w:val="22"/>
          <w:szCs w:val="22"/>
          <w:lang w:val="en-US"/>
        </w:rPr>
        <w:t xml:space="preserve">accepts/receives the text? The answers to such/these questions will </w:t>
      </w:r>
    </w:p>
    <w:p w14:paraId="2BB4B644" w14:textId="1B4B9961" w:rsidR="00DD3350" w:rsidRDefault="00DD3350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  <w:t xml:space="preserve">       accepting </w:t>
      </w:r>
    </w:p>
    <w:p w14:paraId="44897537" w14:textId="602C44F7" w:rsidR="002465BF" w:rsidRPr="00E66DC2" w:rsidRDefault="001949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 w:eastAsia="Verdana" w:hAnsi="Verdana" w:cs="Verdana"/>
          <w:sz w:val="22"/>
          <w:szCs w:val="22"/>
          <w:lang w:val="en-US"/>
        </w:rPr>
      </w:pPr>
      <w:r w:rsidRPr="00E66DC2">
        <w:rPr>
          <w:rFonts w:ascii="Verdana" w:eastAsia="Verdana" w:hAnsi="Verdana" w:cs="Verdana"/>
          <w:sz w:val="22"/>
          <w:szCs w:val="22"/>
          <w:lang w:val="en-US"/>
        </w:rPr>
        <w:tab/>
      </w:r>
      <w:r w:rsidRPr="00E66DC2">
        <w:rPr>
          <w:rFonts w:ascii="Verdana" w:eastAsia="Verdana" w:hAnsi="Verdana" w:cs="Verdana"/>
          <w:sz w:val="22"/>
          <w:szCs w:val="22"/>
          <w:lang w:val="en-US"/>
        </w:rPr>
        <w:tab/>
      </w:r>
      <w:r w:rsidRPr="00E66DC2">
        <w:rPr>
          <w:rFonts w:ascii="Verdana" w:eastAsia="Verdana" w:hAnsi="Verdana" w:cs="Verdana"/>
          <w:sz w:val="22"/>
          <w:szCs w:val="22"/>
          <w:lang w:val="en-US"/>
        </w:rPr>
        <w:tab/>
      </w:r>
      <w:r w:rsidRPr="00E66DC2">
        <w:rPr>
          <w:rFonts w:ascii="Verdana" w:eastAsia="Verdana" w:hAnsi="Verdana" w:cs="Verdana"/>
          <w:sz w:val="22"/>
          <w:szCs w:val="22"/>
          <w:lang w:val="en-US"/>
        </w:rPr>
        <w:tab/>
      </w:r>
      <w:r w:rsidRPr="00E66DC2">
        <w:rPr>
          <w:rFonts w:ascii="Verdana" w:eastAsia="Verdana" w:hAnsi="Verdana" w:cs="Verdana"/>
          <w:sz w:val="22"/>
          <w:szCs w:val="22"/>
          <w:lang w:val="en-US"/>
        </w:rPr>
        <w:tab/>
      </w:r>
      <w:r w:rsidRPr="00E66DC2">
        <w:rPr>
          <w:rFonts w:ascii="Verdana" w:eastAsia="Verdana" w:hAnsi="Verdana" w:cs="Verdana"/>
          <w:sz w:val="22"/>
          <w:szCs w:val="22"/>
          <w:lang w:val="en-US"/>
        </w:rPr>
        <w:tab/>
      </w:r>
      <w:r w:rsidRPr="00E66DC2">
        <w:rPr>
          <w:rFonts w:ascii="Verdana" w:eastAsia="Verdana" w:hAnsi="Verdana" w:cs="Verdana"/>
          <w:sz w:val="22"/>
          <w:szCs w:val="22"/>
          <w:lang w:val="en-US"/>
        </w:rPr>
        <w:tab/>
      </w:r>
      <w:r w:rsidRPr="00E66DC2">
        <w:rPr>
          <w:rFonts w:ascii="Verdana" w:eastAsia="Verdana" w:hAnsi="Verdana" w:cs="Verdana"/>
          <w:sz w:val="22"/>
          <w:szCs w:val="22"/>
          <w:lang w:val="en-US"/>
        </w:rPr>
        <w:tab/>
      </w:r>
      <w:r w:rsidRPr="00E66DC2">
        <w:rPr>
          <w:rFonts w:ascii="Verdana" w:eastAsia="Verdana" w:hAnsi="Verdana" w:cs="Verdana"/>
          <w:sz w:val="22"/>
          <w:szCs w:val="22"/>
          <w:lang w:val="en-US"/>
        </w:rPr>
        <w:tab/>
      </w:r>
      <w:r w:rsidRPr="00E66DC2">
        <w:rPr>
          <w:rFonts w:ascii="Verdana" w:eastAsia="Verdana" w:hAnsi="Verdana" w:cs="Verdana"/>
          <w:sz w:val="22"/>
          <w:szCs w:val="22"/>
          <w:lang w:val="en-US"/>
        </w:rPr>
        <w:tab/>
      </w:r>
      <w:r w:rsidRPr="00E66DC2">
        <w:rPr>
          <w:rFonts w:ascii="Verdana" w:eastAsia="Verdana" w:hAnsi="Verdana" w:cs="Verdana"/>
          <w:sz w:val="22"/>
          <w:szCs w:val="22"/>
          <w:lang w:val="en-US"/>
        </w:rPr>
        <w:tab/>
        <w:t xml:space="preserve">         to be adopted</w:t>
      </w:r>
    </w:p>
    <w:p w14:paraId="68629AEA" w14:textId="77777777" w:rsidR="002465BF" w:rsidRDefault="00065925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>help the translator</w:t>
      </w:r>
      <w:r>
        <w:rPr>
          <w:rFonts w:ascii="Verdana"/>
          <w:sz w:val="20"/>
          <w:szCs w:val="20"/>
          <w:lang w:val="en-US"/>
        </w:rPr>
        <w:t xml:space="preserve"> (to) </w:t>
      </w:r>
      <w:r>
        <w:rPr>
          <w:rFonts w:ascii="Verdana"/>
          <w:sz w:val="22"/>
          <w:szCs w:val="22"/>
          <w:lang w:val="en-US"/>
        </w:rPr>
        <w:t xml:space="preserve">identify/determine the language level, </w:t>
      </w:r>
      <w:r>
        <w:rPr>
          <w:rFonts w:ascii="Verdana"/>
          <w:sz w:val="22"/>
          <w:szCs w:val="22"/>
          <w:lang w:val="en-US"/>
        </w:rPr>
        <w:tab/>
        <w:t>or register, to adopt/use</w:t>
      </w:r>
    </w:p>
    <w:p w14:paraId="29DDFE57" w14:textId="667875A0" w:rsidR="002465BF" w:rsidRDefault="00065925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  <w:t>in identifying</w:t>
      </w:r>
      <w:r>
        <w:rPr>
          <w:rFonts w:ascii="Verdana" w:eastAsia="Verdana" w:hAnsi="Verdana" w:cs="Verdana"/>
          <w:sz w:val="22"/>
          <w:szCs w:val="22"/>
          <w:lang w:val="en-US"/>
        </w:rPr>
        <w:tab/>
        <w:t xml:space="preserve">           </w:t>
      </w:r>
      <w:r w:rsidR="009E18E1">
        <w:rPr>
          <w:rFonts w:ascii="Verdana" w:eastAsia="Verdana" w:hAnsi="Verdana" w:cs="Verdana"/>
          <w:sz w:val="22"/>
          <w:szCs w:val="22"/>
          <w:lang w:val="en-US"/>
        </w:rPr>
        <w:t xml:space="preserve">         </w:t>
      </w:r>
      <w:r>
        <w:rPr>
          <w:rFonts w:ascii="Verdana" w:eastAsia="Verdana" w:hAnsi="Verdana" w:cs="Verdana"/>
          <w:sz w:val="22"/>
          <w:szCs w:val="22"/>
          <w:lang w:val="en-US"/>
        </w:rPr>
        <w:t>level of (the) language,</w:t>
      </w:r>
      <w:r>
        <w:rPr>
          <w:rFonts w:ascii="Verdana" w:eastAsia="Verdana" w:hAnsi="Verdana" w:cs="Verdana"/>
          <w:sz w:val="22"/>
          <w:szCs w:val="22"/>
          <w:lang w:val="en-US"/>
        </w:rPr>
        <w:tab/>
        <w:t xml:space="preserve">       </w:t>
      </w:r>
      <w:r w:rsidR="00E66DC2">
        <w:rPr>
          <w:rFonts w:ascii="Verdana" w:eastAsia="Verdana" w:hAnsi="Verdana" w:cs="Verdana"/>
          <w:sz w:val="22"/>
          <w:szCs w:val="22"/>
          <w:lang w:val="en-US"/>
        </w:rPr>
        <w:t xml:space="preserve"> </w:t>
      </w:r>
      <w:r>
        <w:rPr>
          <w:rFonts w:ascii="Verdana"/>
          <w:sz w:val="22"/>
          <w:szCs w:val="22"/>
          <w:lang w:val="en-US"/>
        </w:rPr>
        <w:t>to opt for</w:t>
      </w:r>
    </w:p>
    <w:p w14:paraId="447328B2" w14:textId="77777777" w:rsidR="002465BF" w:rsidRPr="00E66DC2" w:rsidRDefault="002465BF">
      <w:pPr>
        <w:rPr>
          <w:rFonts w:ascii="Verdana" w:eastAsia="Verdana" w:hAnsi="Verdana" w:cs="Verdana"/>
          <w:sz w:val="10"/>
          <w:szCs w:val="10"/>
          <w:lang w:val="en-US"/>
        </w:rPr>
      </w:pPr>
    </w:p>
    <w:p w14:paraId="182079B2" w14:textId="335AF816" w:rsidR="00E66DC2" w:rsidRDefault="00065925">
      <w:pPr>
        <w:rPr>
          <w:rFonts w:ascii="Verdana"/>
          <w:sz w:val="20"/>
          <w:szCs w:val="20"/>
          <w:lang w:val="en-US"/>
        </w:rPr>
      </w:pPr>
      <w:r>
        <w:rPr>
          <w:rFonts w:ascii="Verdana"/>
          <w:sz w:val="20"/>
          <w:szCs w:val="20"/>
          <w:lang w:val="en-US"/>
        </w:rPr>
        <w:t>(bureaucratic or administrative</w:t>
      </w:r>
      <w:r w:rsidRPr="004C4F55">
        <w:rPr>
          <w:rFonts w:ascii="Verdana"/>
          <w:sz w:val="16"/>
          <w:szCs w:val="16"/>
          <w:lang w:val="en-US"/>
        </w:rPr>
        <w:t>,</w:t>
      </w:r>
      <w:r>
        <w:rPr>
          <w:rFonts w:ascii="Verdana"/>
          <w:sz w:val="20"/>
          <w:szCs w:val="20"/>
          <w:lang w:val="en-US"/>
        </w:rPr>
        <w:t xml:space="preserve"> formal, informal, colloquial, popular/common</w:t>
      </w:r>
      <w:proofErr w:type="gramStart"/>
      <w:r>
        <w:rPr>
          <w:rFonts w:ascii="Verdana"/>
          <w:sz w:val="20"/>
          <w:szCs w:val="20"/>
          <w:lang w:val="en-US"/>
        </w:rPr>
        <w:t>/(</w:t>
      </w:r>
      <w:proofErr w:type="gramEnd"/>
      <w:r>
        <w:rPr>
          <w:rFonts w:ascii="Verdana"/>
          <w:sz w:val="20"/>
          <w:szCs w:val="20"/>
          <w:lang w:val="en-US"/>
        </w:rPr>
        <w:t>demotic</w:t>
      </w:r>
      <w:r w:rsidR="00E66DC2">
        <w:rPr>
          <w:rFonts w:ascii="Verdana"/>
          <w:sz w:val="20"/>
          <w:szCs w:val="20"/>
          <w:lang w:val="en-US"/>
        </w:rPr>
        <w:t xml:space="preserve"> </w:t>
      </w:r>
      <w:r w:rsidR="00E66DC2" w:rsidRPr="00E66DC2">
        <w:rPr>
          <w:rFonts w:ascii="Verdana"/>
          <w:i/>
          <w:iCs/>
          <w:sz w:val="13"/>
          <w:szCs w:val="13"/>
          <w:lang w:val="en-US"/>
        </w:rPr>
        <w:t>too formal?</w:t>
      </w:r>
      <w:r w:rsidR="00E66DC2" w:rsidRPr="00E66DC2">
        <w:rPr>
          <w:rFonts w:ascii="Verdana"/>
          <w:i/>
          <w:iCs/>
          <w:sz w:val="22"/>
          <w:szCs w:val="22"/>
          <w:lang w:val="en-US"/>
        </w:rPr>
        <w:t>)</w:t>
      </w:r>
    </w:p>
    <w:p w14:paraId="10ED0D62" w14:textId="53FFD1CD" w:rsidR="002465BF" w:rsidRPr="003E4F78" w:rsidRDefault="00065925">
      <w:pPr>
        <w:rPr>
          <w:rFonts w:ascii="Verdana" w:eastAsia="Verdana" w:hAnsi="Verdana" w:cs="Verdana"/>
          <w:i/>
          <w:iCs/>
          <w:sz w:val="10"/>
          <w:szCs w:val="10"/>
          <w:lang w:val="en-US"/>
        </w:rPr>
      </w:pPr>
      <w:r w:rsidRPr="003E4F78">
        <w:rPr>
          <w:rFonts w:ascii="Verdana"/>
          <w:i/>
          <w:iCs/>
          <w:sz w:val="10"/>
          <w:szCs w:val="10"/>
          <w:lang w:val="en-US"/>
        </w:rPr>
        <w:t xml:space="preserve">  </w:t>
      </w:r>
    </w:p>
    <w:p w14:paraId="71271E79" w14:textId="2D238717" w:rsidR="002465BF" w:rsidRPr="00250EDA" w:rsidRDefault="00250EDA">
      <w:pPr>
        <w:rPr>
          <w:rFonts w:ascii="Verdana" w:eastAsia="Verdana" w:hAnsi="Verdana" w:cs="Verdana"/>
          <w:iCs/>
          <w:sz w:val="18"/>
          <w:szCs w:val="18"/>
          <w:lang w:val="en-US"/>
        </w:rPr>
      </w:pPr>
      <w:r>
        <w:rPr>
          <w:rFonts w:ascii="Verdana" w:eastAsia="Verdana" w:hAnsi="Verdana" w:cs="Verdana"/>
          <w:iCs/>
          <w:sz w:val="18"/>
          <w:szCs w:val="18"/>
          <w:lang w:val="en-US"/>
        </w:rPr>
        <w:tab/>
      </w:r>
      <w:r>
        <w:rPr>
          <w:rFonts w:ascii="Verdana" w:eastAsia="Verdana" w:hAnsi="Verdana" w:cs="Verdana"/>
          <w:iCs/>
          <w:sz w:val="18"/>
          <w:szCs w:val="18"/>
          <w:lang w:val="en-US"/>
        </w:rPr>
        <w:tab/>
      </w:r>
      <w:r>
        <w:rPr>
          <w:rFonts w:ascii="Verdana" w:eastAsia="Verdana" w:hAnsi="Verdana" w:cs="Verdana"/>
          <w:iCs/>
          <w:sz w:val="18"/>
          <w:szCs w:val="18"/>
          <w:lang w:val="en-US"/>
        </w:rPr>
        <w:tab/>
      </w:r>
      <w:r>
        <w:rPr>
          <w:rFonts w:ascii="Verdana" w:eastAsia="Verdana" w:hAnsi="Verdana" w:cs="Verdana"/>
          <w:iCs/>
          <w:sz w:val="18"/>
          <w:szCs w:val="18"/>
          <w:lang w:val="en-US"/>
        </w:rPr>
        <w:tab/>
      </w:r>
      <w:r>
        <w:rPr>
          <w:rFonts w:ascii="Verdana" w:eastAsia="Verdana" w:hAnsi="Verdana" w:cs="Verdana"/>
          <w:iCs/>
          <w:sz w:val="18"/>
          <w:szCs w:val="18"/>
          <w:lang w:val="en-US"/>
        </w:rPr>
        <w:tab/>
      </w:r>
      <w:r w:rsidR="009E18E1">
        <w:rPr>
          <w:rFonts w:ascii="Verdana" w:eastAsia="Verdana" w:hAnsi="Verdana" w:cs="Verdana"/>
          <w:iCs/>
          <w:sz w:val="18"/>
          <w:szCs w:val="18"/>
          <w:lang w:val="en-US"/>
        </w:rPr>
        <w:t xml:space="preserve">         </w:t>
      </w:r>
      <w:r>
        <w:rPr>
          <w:rFonts w:ascii="Verdana" w:eastAsia="Verdana" w:hAnsi="Verdana" w:cs="Verdana"/>
          <w:iCs/>
          <w:sz w:val="18"/>
          <w:szCs w:val="18"/>
          <w:lang w:val="en-US"/>
        </w:rPr>
        <w:t>to be given</w:t>
      </w:r>
    </w:p>
    <w:p w14:paraId="04C8F8CE" w14:textId="3246EFBF" w:rsidR="002465BF" w:rsidRDefault="00065925">
      <w:pPr>
        <w:rPr>
          <w:rFonts w:ascii="Verdana" w:eastAsia="Verdana" w:hAnsi="Verdana" w:cs="Verdana"/>
          <w:sz w:val="22"/>
          <w:szCs w:val="22"/>
          <w:lang w:val="en-US"/>
        </w:rPr>
      </w:pPr>
      <w:r w:rsidRPr="004C4F55">
        <w:rPr>
          <w:rFonts w:ascii="Verdana"/>
          <w:sz w:val="22"/>
          <w:szCs w:val="22"/>
          <w:lang w:val="en-US"/>
        </w:rPr>
        <w:t>language</w:t>
      </w:r>
      <w:r>
        <w:rPr>
          <w:rFonts w:ascii="Verdana"/>
          <w:sz w:val="20"/>
          <w:szCs w:val="20"/>
          <w:lang w:val="en-US"/>
        </w:rPr>
        <w:t>/</w:t>
      </w:r>
      <w:r w:rsidRPr="00750620">
        <w:rPr>
          <w:rFonts w:ascii="Verdana"/>
          <w:sz w:val="20"/>
          <w:szCs w:val="20"/>
          <w:lang w:val="en-US"/>
        </w:rPr>
        <w:t>jargon</w:t>
      </w:r>
      <w:r>
        <w:rPr>
          <w:rFonts w:ascii="Verdana"/>
          <w:sz w:val="22"/>
          <w:szCs w:val="22"/>
          <w:lang w:val="en-US"/>
        </w:rPr>
        <w:t>), the emotional level to give</w:t>
      </w:r>
      <w:r w:rsidR="009E18E1">
        <w:rPr>
          <w:rFonts w:ascii="Verdana"/>
          <w:sz w:val="22"/>
          <w:szCs w:val="22"/>
          <w:lang w:val="en-US"/>
        </w:rPr>
        <w:t xml:space="preserve"> to</w:t>
      </w:r>
      <w:r>
        <w:rPr>
          <w:rFonts w:ascii="Verdana"/>
          <w:sz w:val="22"/>
          <w:szCs w:val="22"/>
          <w:lang w:val="en-US"/>
        </w:rPr>
        <w:t>/</w:t>
      </w:r>
      <w:r w:rsidR="009E18E1">
        <w:rPr>
          <w:rFonts w:ascii="Verdana"/>
          <w:sz w:val="22"/>
          <w:szCs w:val="22"/>
          <w:lang w:val="en-US"/>
        </w:rPr>
        <w:t>/</w:t>
      </w:r>
      <w:r w:rsidR="009E18E1" w:rsidRPr="009E18E1">
        <w:rPr>
          <w:rFonts w:ascii="Verdana"/>
          <w:sz w:val="22"/>
          <w:szCs w:val="22"/>
          <w:lang w:val="en-US"/>
        </w:rPr>
        <w:t xml:space="preserve">to </w:t>
      </w:r>
      <w:r w:rsidRPr="009E18E1">
        <w:rPr>
          <w:rFonts w:ascii="Verdana"/>
          <w:sz w:val="22"/>
          <w:szCs w:val="22"/>
          <w:lang w:val="en-US"/>
        </w:rPr>
        <w:t>confer to/upon/on</w:t>
      </w:r>
      <w:r w:rsidR="009E18E1">
        <w:rPr>
          <w:rFonts w:ascii="Verdana"/>
          <w:sz w:val="22"/>
          <w:szCs w:val="22"/>
          <w:lang w:val="en-US"/>
        </w:rPr>
        <w:t>/</w:t>
      </w:r>
      <w:r w:rsidRPr="009E18E1">
        <w:rPr>
          <w:rFonts w:ascii="Verdana"/>
          <w:sz w:val="22"/>
          <w:szCs w:val="22"/>
          <w:lang w:val="en-US"/>
        </w:rPr>
        <w:t>/</w:t>
      </w:r>
      <w:r w:rsidR="009E18E1" w:rsidRPr="009E18E1">
        <w:rPr>
          <w:rFonts w:ascii="Verdana"/>
          <w:sz w:val="22"/>
          <w:szCs w:val="22"/>
          <w:lang w:val="en-US"/>
        </w:rPr>
        <w:t>to</w:t>
      </w:r>
      <w:r w:rsidR="009E18E1">
        <w:rPr>
          <w:rFonts w:ascii="Verdana"/>
          <w:sz w:val="22"/>
          <w:szCs w:val="22"/>
          <w:lang w:val="en-US"/>
        </w:rPr>
        <w:t xml:space="preserve"> </w:t>
      </w:r>
      <w:r>
        <w:rPr>
          <w:rFonts w:ascii="Verdana"/>
          <w:sz w:val="22"/>
          <w:szCs w:val="22"/>
          <w:lang w:val="en-US"/>
        </w:rPr>
        <w:t>bestow upon</w:t>
      </w:r>
    </w:p>
    <w:p w14:paraId="2CFD993B" w14:textId="13340824" w:rsidR="002465BF" w:rsidRDefault="00065925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ab/>
      </w:r>
      <w:r>
        <w:rPr>
          <w:rFonts w:ascii="Verdana" w:eastAsia="Verdana" w:hAnsi="Verdana" w:cs="Verdana"/>
          <w:sz w:val="22"/>
          <w:szCs w:val="22"/>
          <w:lang w:val="en-US"/>
        </w:rPr>
        <w:tab/>
        <w:t xml:space="preserve">    </w:t>
      </w:r>
      <w:r w:rsidR="009E18E1">
        <w:rPr>
          <w:rFonts w:ascii="Verdana" w:eastAsia="Verdana" w:hAnsi="Verdana" w:cs="Verdana"/>
          <w:sz w:val="22"/>
          <w:szCs w:val="22"/>
          <w:lang w:val="en-US"/>
        </w:rPr>
        <w:t xml:space="preserve">   </w:t>
      </w:r>
      <w:r>
        <w:rPr>
          <w:rFonts w:ascii="Verdana"/>
          <w:sz w:val="22"/>
          <w:szCs w:val="22"/>
          <w:lang w:val="en-US"/>
        </w:rPr>
        <w:t xml:space="preserve">the degree of </w:t>
      </w:r>
      <w:r w:rsidR="00750620">
        <w:rPr>
          <w:rFonts w:ascii="Verdana"/>
          <w:sz w:val="22"/>
          <w:szCs w:val="22"/>
          <w:lang w:val="en-US"/>
        </w:rPr>
        <w:t>emotion</w:t>
      </w:r>
      <w:r w:rsidR="00750620" w:rsidRPr="009E18E1">
        <w:rPr>
          <w:rFonts w:ascii="Verdana"/>
          <w:sz w:val="18"/>
          <w:szCs w:val="18"/>
          <w:lang w:val="en-US"/>
        </w:rPr>
        <w:t>/</w:t>
      </w:r>
      <w:r w:rsidRPr="009E18E1">
        <w:rPr>
          <w:rFonts w:ascii="Verdana"/>
          <w:sz w:val="18"/>
          <w:szCs w:val="18"/>
          <w:lang w:val="en-US"/>
        </w:rPr>
        <w:t>emotionalism/emotivity</w:t>
      </w:r>
      <w:r>
        <w:rPr>
          <w:rFonts w:ascii="Verdana"/>
          <w:sz w:val="22"/>
          <w:szCs w:val="22"/>
          <w:lang w:val="en-US"/>
        </w:rPr>
        <w:t xml:space="preserve"> to attribute to</w:t>
      </w:r>
    </w:p>
    <w:p w14:paraId="17EC2E39" w14:textId="77777777" w:rsidR="002465BF" w:rsidRPr="003E4F78" w:rsidRDefault="002465BF">
      <w:pPr>
        <w:rPr>
          <w:rFonts w:ascii="Verdana" w:eastAsia="Verdana" w:hAnsi="Verdana" w:cs="Verdana"/>
          <w:sz w:val="10"/>
          <w:szCs w:val="10"/>
          <w:lang w:val="en-US"/>
        </w:rPr>
      </w:pPr>
    </w:p>
    <w:p w14:paraId="5AB6069D" w14:textId="5E9BFB8E" w:rsidR="002465BF" w:rsidRDefault="00065925">
      <w:pPr>
        <w:rPr>
          <w:rFonts w:ascii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>the general/overall tone (intense, warm/</w:t>
      </w:r>
      <w:proofErr w:type="gramStart"/>
      <w:r w:rsidRPr="00D516C9">
        <w:rPr>
          <w:rFonts w:ascii="Verdana"/>
          <w:sz w:val="20"/>
          <w:szCs w:val="20"/>
          <w:lang w:val="en-US"/>
        </w:rPr>
        <w:t>friendly?</w:t>
      </w:r>
      <w:r>
        <w:rPr>
          <w:rFonts w:ascii="Verdana"/>
          <w:sz w:val="22"/>
          <w:szCs w:val="22"/>
          <w:lang w:val="en-US"/>
        </w:rPr>
        <w:t>/</w:t>
      </w:r>
      <w:proofErr w:type="gramEnd"/>
      <w:r w:rsidRPr="00D516C9">
        <w:rPr>
          <w:rFonts w:ascii="Verdana"/>
          <w:sz w:val="15"/>
          <w:szCs w:val="15"/>
          <w:lang w:val="en-US"/>
        </w:rPr>
        <w:t>(</w:t>
      </w:r>
      <w:r w:rsidR="00D516C9" w:rsidRPr="00D516C9">
        <w:rPr>
          <w:rFonts w:ascii="Verdana"/>
          <w:sz w:val="15"/>
          <w:szCs w:val="15"/>
          <w:lang w:val="en-US"/>
        </w:rPr>
        <w:t xml:space="preserve"> not </w:t>
      </w:r>
      <w:r w:rsidRPr="00D516C9">
        <w:rPr>
          <w:rFonts w:ascii="Verdana"/>
          <w:sz w:val="15"/>
          <w:szCs w:val="15"/>
          <w:lang w:val="en-US"/>
        </w:rPr>
        <w:t xml:space="preserve">hot), </w:t>
      </w:r>
      <w:r>
        <w:rPr>
          <w:rFonts w:ascii="Verdana"/>
          <w:sz w:val="22"/>
          <w:szCs w:val="22"/>
          <w:lang w:val="en-US"/>
        </w:rPr>
        <w:t>neutral, cool/cold, detached,</w:t>
      </w:r>
    </w:p>
    <w:p w14:paraId="38D2F435" w14:textId="77777777" w:rsidR="003E4F78" w:rsidRPr="003E4F78" w:rsidRDefault="003E4F78">
      <w:pPr>
        <w:rPr>
          <w:rFonts w:ascii="Verdana" w:eastAsia="Verdana" w:hAnsi="Verdana" w:cs="Verdana"/>
          <w:sz w:val="10"/>
          <w:szCs w:val="10"/>
          <w:lang w:val="en-US"/>
        </w:rPr>
      </w:pPr>
    </w:p>
    <w:p w14:paraId="29B59655" w14:textId="77777777" w:rsidR="00BF3194" w:rsidRDefault="009E18E1">
      <w:pPr>
        <w:rPr>
          <w:rFonts w:ascii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>objec</w:t>
      </w:r>
      <w:r w:rsidR="00065925">
        <w:rPr>
          <w:rFonts w:ascii="Verdana"/>
          <w:sz w:val="22"/>
          <w:szCs w:val="22"/>
          <w:lang w:val="en-US"/>
        </w:rPr>
        <w:t xml:space="preserve">tive), and finally/at last/lastly the level/degree of intelligibility of the language </w:t>
      </w:r>
    </w:p>
    <w:p w14:paraId="74401F9B" w14:textId="77777777" w:rsidR="00BF3194" w:rsidRPr="00BF3194" w:rsidRDefault="00BF3194">
      <w:pPr>
        <w:rPr>
          <w:rFonts w:ascii="Verdana"/>
          <w:sz w:val="10"/>
          <w:szCs w:val="10"/>
          <w:lang w:val="en-US"/>
        </w:rPr>
      </w:pPr>
    </w:p>
    <w:p w14:paraId="66825718" w14:textId="77777777" w:rsidR="00BF3194" w:rsidRDefault="00065925">
      <w:pPr>
        <w:rPr>
          <w:rFonts w:ascii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>to use/employ (universally comprehensible/understandable, of (an) average</w:t>
      </w:r>
      <w:r w:rsidRPr="00BF3194">
        <w:rPr>
          <w:rFonts w:ascii="Verdana"/>
          <w:sz w:val="20"/>
          <w:szCs w:val="20"/>
          <w:lang w:val="en-US"/>
        </w:rPr>
        <w:t>/(</w:t>
      </w:r>
      <w:proofErr w:type="gramStart"/>
      <w:r w:rsidRPr="00BF3194">
        <w:rPr>
          <w:rFonts w:ascii="Verdana"/>
          <w:sz w:val="20"/>
          <w:szCs w:val="20"/>
          <w:lang w:val="en-US"/>
        </w:rPr>
        <w:t>medium?/</w:t>
      </w:r>
      <w:proofErr w:type="gramEnd"/>
      <w:r w:rsidRPr="00BF3194">
        <w:rPr>
          <w:rFonts w:ascii="Verdana"/>
          <w:sz w:val="20"/>
          <w:szCs w:val="20"/>
          <w:lang w:val="en-US"/>
        </w:rPr>
        <w:t>mid-)</w:t>
      </w:r>
      <w:r>
        <w:rPr>
          <w:rFonts w:ascii="Verdana"/>
          <w:sz w:val="22"/>
          <w:szCs w:val="22"/>
          <w:lang w:val="en-US"/>
        </w:rPr>
        <w:t xml:space="preserve"> </w:t>
      </w:r>
    </w:p>
    <w:p w14:paraId="02DABEA1" w14:textId="241086F6" w:rsidR="00BF3194" w:rsidRDefault="00BF3194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 w:eastAsia="Verdana" w:hAnsi="Verdana" w:cs="Verdana"/>
          <w:sz w:val="22"/>
          <w:szCs w:val="22"/>
          <w:lang w:val="en-US"/>
        </w:rPr>
        <w:t>to be used</w:t>
      </w:r>
    </w:p>
    <w:p w14:paraId="29164690" w14:textId="77777777" w:rsidR="00BF3194" w:rsidRPr="00BF3194" w:rsidRDefault="00BF3194">
      <w:pPr>
        <w:rPr>
          <w:rFonts w:ascii="Verdana"/>
          <w:sz w:val="10"/>
          <w:szCs w:val="10"/>
          <w:lang w:val="en-US"/>
        </w:rPr>
      </w:pPr>
    </w:p>
    <w:p w14:paraId="6D128E34" w14:textId="77777777" w:rsidR="00BF3194" w:rsidRDefault="00065925">
      <w:pPr>
        <w:rPr>
          <w:rFonts w:ascii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>level, accessible to those who/that have/possess</w:t>
      </w:r>
      <w:r w:rsidR="00ED5049">
        <w:rPr>
          <w:rFonts w:ascii="Verdana"/>
          <w:sz w:val="22"/>
          <w:szCs w:val="22"/>
          <w:lang w:val="en-US"/>
        </w:rPr>
        <w:t>/</w:t>
      </w:r>
      <w:r w:rsidR="0042464E">
        <w:rPr>
          <w:rFonts w:ascii="Verdana"/>
          <w:sz w:val="22"/>
          <w:szCs w:val="22"/>
          <w:lang w:val="en-US"/>
        </w:rPr>
        <w:t>/possessing</w:t>
      </w:r>
      <w:r w:rsidR="00ED5049">
        <w:rPr>
          <w:rFonts w:ascii="Verdana"/>
          <w:sz w:val="22"/>
          <w:szCs w:val="22"/>
          <w:lang w:val="en-US"/>
        </w:rPr>
        <w:t>//with</w:t>
      </w:r>
      <w:r>
        <w:rPr>
          <w:rFonts w:ascii="Verdana"/>
          <w:sz w:val="22"/>
          <w:szCs w:val="22"/>
          <w:lang w:val="en-US"/>
        </w:rPr>
        <w:t xml:space="preserve"> a higher education, </w:t>
      </w:r>
    </w:p>
    <w:p w14:paraId="4B15A635" w14:textId="77777777" w:rsidR="00BF3194" w:rsidRDefault="00BF31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ab/>
      </w:r>
      <w:r w:rsidR="00065925">
        <w:rPr>
          <w:rFonts w:ascii="Verdana"/>
          <w:sz w:val="22"/>
          <w:szCs w:val="22"/>
          <w:lang w:val="en-US"/>
        </w:rPr>
        <w:t>easily understood by/for people with a</w:t>
      </w:r>
      <w:r w:rsidR="00065925">
        <w:rPr>
          <w:rFonts w:ascii="Verdana"/>
          <w:sz w:val="22"/>
          <w:szCs w:val="22"/>
          <w:lang w:val="en-US"/>
        </w:rPr>
        <w:tab/>
      </w:r>
      <w:r w:rsidR="00065925">
        <w:rPr>
          <w:rFonts w:ascii="Verdana"/>
          <w:sz w:val="22"/>
          <w:szCs w:val="22"/>
          <w:lang w:val="en-US"/>
        </w:rPr>
        <w:tab/>
      </w:r>
      <w:r w:rsidR="00065925">
        <w:rPr>
          <w:rFonts w:ascii="Verdana"/>
          <w:sz w:val="22"/>
          <w:szCs w:val="22"/>
          <w:lang w:val="en-US"/>
        </w:rPr>
        <w:tab/>
      </w:r>
      <w:r w:rsidR="00065925">
        <w:rPr>
          <w:rFonts w:ascii="Verdana"/>
          <w:sz w:val="22"/>
          <w:szCs w:val="22"/>
          <w:lang w:val="en-US"/>
        </w:rPr>
        <w:tab/>
      </w:r>
      <w:r w:rsidR="00065925">
        <w:rPr>
          <w:rFonts w:ascii="Verdana"/>
          <w:sz w:val="22"/>
          <w:szCs w:val="22"/>
          <w:lang w:val="en-US"/>
        </w:rPr>
        <w:tab/>
      </w:r>
      <w:r w:rsidR="00065925">
        <w:rPr>
          <w:rFonts w:ascii="Verdana"/>
          <w:sz w:val="22"/>
          <w:szCs w:val="22"/>
          <w:lang w:val="en-US"/>
        </w:rPr>
        <w:tab/>
        <w:t xml:space="preserve">   </w:t>
      </w:r>
    </w:p>
    <w:p w14:paraId="4EEEFAAE" w14:textId="77777777" w:rsidR="00BF3194" w:rsidRPr="00BF3194" w:rsidRDefault="00BF31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rPr>
          <w:rFonts w:ascii="Verdana"/>
          <w:sz w:val="10"/>
          <w:szCs w:val="10"/>
          <w:lang w:val="en-US"/>
        </w:rPr>
      </w:pPr>
    </w:p>
    <w:p w14:paraId="376081D3" w14:textId="3E3C9B00" w:rsidR="002465BF" w:rsidRPr="00BF3194" w:rsidRDefault="00BF3194" w:rsidP="00BF3194">
      <w:pPr>
        <w:rPr>
          <w:rFonts w:ascii="Verdana" w:eastAsia="Verdana" w:hAnsi="Verdana" w:cs="Verdana"/>
          <w:sz w:val="22"/>
          <w:szCs w:val="22"/>
          <w:lang w:val="en-US"/>
        </w:rPr>
      </w:pPr>
      <w:r>
        <w:rPr>
          <w:rFonts w:ascii="Verdana"/>
          <w:sz w:val="22"/>
          <w:szCs w:val="22"/>
          <w:lang w:val="en-US"/>
        </w:rPr>
        <w:t xml:space="preserve">technical, </w:t>
      </w:r>
      <w:r w:rsidR="00ED5049">
        <w:rPr>
          <w:rFonts w:ascii="Verdana"/>
          <w:sz w:val="22"/>
          <w:szCs w:val="22"/>
          <w:lang w:val="en-US"/>
        </w:rPr>
        <w:t>etc.).</w:t>
      </w:r>
      <w:r w:rsidR="00750620">
        <w:rPr>
          <w:rFonts w:ascii="Verdana"/>
          <w:sz w:val="22"/>
          <w:szCs w:val="22"/>
          <w:lang w:val="en-US"/>
        </w:rPr>
        <w:t xml:space="preserve"> </w:t>
      </w:r>
      <w:r w:rsidR="00065925">
        <w:rPr>
          <w:rFonts w:ascii="Verdana"/>
          <w:sz w:val="22"/>
          <w:szCs w:val="22"/>
          <w:lang w:val="en-US"/>
        </w:rPr>
        <w:t>(</w:t>
      </w:r>
      <w:r w:rsidR="00065925">
        <w:rPr>
          <w:rFonts w:hAnsi="Verdana"/>
          <w:sz w:val="22"/>
          <w:szCs w:val="22"/>
          <w:lang w:val="en-US"/>
        </w:rPr>
        <w:t>…</w:t>
      </w:r>
      <w:r w:rsidR="00065925">
        <w:rPr>
          <w:rFonts w:ascii="Verdana"/>
          <w:sz w:val="22"/>
          <w:szCs w:val="22"/>
          <w:lang w:val="en-US"/>
        </w:rPr>
        <w:t>)</w:t>
      </w:r>
    </w:p>
    <w:sectPr w:rsidR="002465BF" w:rsidRPr="00BF3194" w:rsidSect="00C568AE">
      <w:headerReference w:type="default" r:id="rId8"/>
      <w:footerReference w:type="default" r:id="rId9"/>
      <w:pgSz w:w="11900" w:h="16840"/>
      <w:pgMar w:top="720" w:right="720" w:bottom="720" w:left="720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AC99D" w14:textId="77777777" w:rsidR="00886C52" w:rsidRDefault="00886C52">
      <w:r>
        <w:separator/>
      </w:r>
    </w:p>
  </w:endnote>
  <w:endnote w:type="continuationSeparator" w:id="0">
    <w:p w14:paraId="4DBD0258" w14:textId="77777777" w:rsidR="00886C52" w:rsidRDefault="00886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AA790" w14:textId="77777777" w:rsidR="002465BF" w:rsidRDefault="002465BF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7F1DB" w14:textId="77777777" w:rsidR="00886C52" w:rsidRDefault="00886C52">
      <w:r>
        <w:separator/>
      </w:r>
    </w:p>
  </w:footnote>
  <w:footnote w:type="continuationSeparator" w:id="0">
    <w:p w14:paraId="1D21C493" w14:textId="77777777" w:rsidR="00886C52" w:rsidRDefault="00886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23BA5" w14:textId="77777777" w:rsidR="002465BF" w:rsidRDefault="002465BF">
    <w:pPr>
      <w:pStyle w:val="Intestazioneepidipagin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doNotDisplayPageBoundaries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5BF"/>
    <w:rsid w:val="00062974"/>
    <w:rsid w:val="00065925"/>
    <w:rsid w:val="001169B1"/>
    <w:rsid w:val="0019028E"/>
    <w:rsid w:val="00194994"/>
    <w:rsid w:val="001D56F2"/>
    <w:rsid w:val="00231FF1"/>
    <w:rsid w:val="002465BF"/>
    <w:rsid w:val="00250EDA"/>
    <w:rsid w:val="00323E1E"/>
    <w:rsid w:val="003E4F78"/>
    <w:rsid w:val="0042464E"/>
    <w:rsid w:val="004C4F55"/>
    <w:rsid w:val="004F5F5D"/>
    <w:rsid w:val="005F71AD"/>
    <w:rsid w:val="00611E47"/>
    <w:rsid w:val="006F392B"/>
    <w:rsid w:val="00750620"/>
    <w:rsid w:val="00787142"/>
    <w:rsid w:val="00886C52"/>
    <w:rsid w:val="00892C1E"/>
    <w:rsid w:val="008C0F51"/>
    <w:rsid w:val="008D1704"/>
    <w:rsid w:val="009116EE"/>
    <w:rsid w:val="00990972"/>
    <w:rsid w:val="009C12AF"/>
    <w:rsid w:val="009E18E1"/>
    <w:rsid w:val="009E468D"/>
    <w:rsid w:val="009E48B8"/>
    <w:rsid w:val="00AC2C24"/>
    <w:rsid w:val="00BF3194"/>
    <w:rsid w:val="00BF60BD"/>
    <w:rsid w:val="00C568AE"/>
    <w:rsid w:val="00D516C9"/>
    <w:rsid w:val="00DD3350"/>
    <w:rsid w:val="00DF6737"/>
    <w:rsid w:val="00DF6CAB"/>
    <w:rsid w:val="00E635EE"/>
    <w:rsid w:val="00E66DC2"/>
    <w:rsid w:val="00EB3B43"/>
    <w:rsid w:val="00ED5049"/>
    <w:rsid w:val="00F13B0F"/>
    <w:rsid w:val="00FD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7DF81"/>
  <w15:docId w15:val="{BA54A361-F6A6-3E47-B653-DE2FE0DA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hAnsi="Arial Unicode MS"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Verdana" w:eastAsia="Verdana" w:hAnsi="Verdana" w:cs="Verdana"/>
      <w:i/>
      <w:iCs/>
      <w:color w:val="000000"/>
      <w:sz w:val="20"/>
      <w:szCs w:val="20"/>
      <w:u w:val="none" w:color="000000"/>
      <w:lang w:val="en-US"/>
    </w:rPr>
  </w:style>
  <w:style w:type="character" w:customStyle="1" w:styleId="Hyperlink1">
    <w:name w:val="Hyperlink.1"/>
    <w:basedOn w:val="Nessuno"/>
    <w:rPr>
      <w:rFonts w:ascii="Verdana" w:eastAsia="Verdana" w:hAnsi="Verdana" w:cs="Verdana"/>
      <w:color w:val="000000"/>
      <w:sz w:val="20"/>
      <w:szCs w:val="20"/>
      <w:u w:val="none"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rivistatradurre.it/category/archivio/numero-2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ivistatradurre.it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2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John Gilbert</cp:lastModifiedBy>
  <cp:revision>14</cp:revision>
  <dcterms:created xsi:type="dcterms:W3CDTF">2022-01-13T16:45:00Z</dcterms:created>
  <dcterms:modified xsi:type="dcterms:W3CDTF">2024-03-21T14:23:00Z</dcterms:modified>
</cp:coreProperties>
</file>