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T1 - Tirocinio diretto a distanza 20%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  - terzo incontro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5f636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Care e cari,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5f63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ecco le indicazioni operative  sull’attività da svolgere.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e69138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3° incontro – Peer Tutoring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E’ richiesta a tutte/i la visione dei video e delle Slide ppt. “</w:t>
      </w:r>
      <w:r w:rsidDel="00000000" w:rsidR="00000000" w:rsidRPr="00000000">
        <w:rPr>
          <w:rFonts w:ascii="Arial" w:cs="Arial" w:eastAsia="Arial" w:hAnsi="Arial"/>
          <w:i w:val="1"/>
          <w:color w:val="202124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rogettazione DAD”,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realizzati da  alcune/i student</w:t>
      </w:r>
      <w:r w:rsidDel="00000000" w:rsidR="00000000" w:rsidRPr="00000000">
        <w:rPr>
          <w:rFonts w:ascii="Arial" w:cs="Arial" w:eastAsia="Arial" w:hAnsi="Arial"/>
          <w:color w:val="202124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durante il laboratorio di matematica c</w:t>
      </w:r>
      <w:r w:rsidDel="00000000" w:rsidR="00000000" w:rsidRPr="00000000">
        <w:rPr>
          <w:rFonts w:ascii="Arial" w:cs="Arial" w:eastAsia="Arial" w:hAnsi="Arial"/>
          <w:color w:val="202124"/>
          <w:sz w:val="28"/>
          <w:szCs w:val="28"/>
          <w:rtl w:val="0"/>
        </w:rPr>
        <w:t xml:space="preserve">he ho tenuto quest’anno in modalità a distanza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Dopo una attenta visione si richiede una elaborazione critica di uno a vostra scelta (video o Slide ppt).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Tale riflessione/commento dovrà essere assolutamente costruttiva e tener conto delle specifiche finalità dell’elaborato scelto.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Vi chiediamo di mettere in luce i punti di forza e di debolezza, sulla base del percorso svolto nei due precedenti incontri e (per coloro che hanno partecipato)  nei moduli della Prof.ssa Ranieri.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Ovviamente ognuno dovrà analizzare l’operato e non la collega che lo ha prodotto.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highlight w:val="yellow"/>
          <w:u w:val="none"/>
          <w:vertAlign w:val="baseline"/>
          <w:rtl w:val="0"/>
        </w:rPr>
        <w:t xml:space="preserve">Valore  4h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Mercoledì 01.07.2020 alle 17.00 ci incontreremo su Meet per una discussione/analisi in gruppo.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sz w:val="28"/>
          <w:szCs w:val="28"/>
          <w:highlight w:val="yellow"/>
          <w:u w:val="none"/>
          <w:vertAlign w:val="baseline"/>
          <w:rtl w:val="0"/>
        </w:rPr>
        <w:t xml:space="preserve">Valore 2h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 Moodle/Drive troverete i materiali.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Saluti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MR</w:t>
      </w:r>
      <w:r w:rsidDel="00000000" w:rsidR="00000000" w:rsidRPr="00000000">
        <w:rPr>
          <w:rtl w:val="0"/>
        </w:rPr>
      </w:r>
    </w:p>
    <w:sectPr>
      <w:pgSz w:h="16840" w:w="11900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 w:val="1"/>
    <w:unhideWhenUsed w:val="1"/>
    <w:rsid w:val="00040C12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" w:cs="Times New Roman" w:hAnsi="Times"/>
      <w:positio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huXyFja4ydOofLAT0h2G3NNtXw==">AMUW2mVw4Xvcx0xknnqJ9hHj4e1Zu/01qeTv7s8Grj8ky6r5j3upPZ3rZb5qo+ntdnoLd2uSN6vJhaJJYX1Jhpsp3g6FaH8EgXA0VTibIl9w3ryVVHAqx6eGTqBdliPZurx7V1IyldR1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2020-06-23T15:38:00Z</dcterms:created>
  <dc:creator>Joe  Sattlons</dc:creator>
</cp:coreProperties>
</file>